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1422D" w14:textId="77777777" w:rsidR="005D3845" w:rsidRDefault="005D3845">
      <w:pPr>
        <w:tabs>
          <w:tab w:val="center" w:pos="4819"/>
          <w:tab w:val="right" w:pos="9638"/>
        </w:tabs>
        <w:ind w:left="5" w:hanging="7"/>
        <w:jc w:val="center"/>
        <w:rPr>
          <w:sz w:val="72"/>
          <w:szCs w:val="72"/>
        </w:rPr>
      </w:pPr>
    </w:p>
    <w:p w14:paraId="44949F4D" w14:textId="77777777" w:rsidR="005D3845" w:rsidRDefault="005D3845">
      <w:pPr>
        <w:tabs>
          <w:tab w:val="center" w:pos="4819"/>
          <w:tab w:val="right" w:pos="9638"/>
        </w:tabs>
        <w:ind w:left="5" w:hanging="7"/>
        <w:jc w:val="center"/>
        <w:rPr>
          <w:sz w:val="72"/>
          <w:szCs w:val="72"/>
        </w:rPr>
      </w:pPr>
    </w:p>
    <w:p w14:paraId="14B0167B" w14:textId="77777777" w:rsidR="005D3845" w:rsidRDefault="005D3845">
      <w:pPr>
        <w:widowControl w:val="0"/>
        <w:pBdr>
          <w:top w:val="nil"/>
          <w:left w:val="nil"/>
          <w:bottom w:val="nil"/>
          <w:right w:val="nil"/>
          <w:between w:val="nil"/>
        </w:pBdr>
        <w:spacing w:line="240" w:lineRule="auto"/>
        <w:ind w:left="5" w:hanging="7"/>
        <w:jc w:val="center"/>
        <w:rPr>
          <w:color w:val="000000"/>
          <w:sz w:val="72"/>
          <w:szCs w:val="72"/>
        </w:rPr>
      </w:pPr>
    </w:p>
    <w:p w14:paraId="425B276D" w14:textId="77777777" w:rsidR="005D3845" w:rsidRDefault="00A727D1">
      <w:pPr>
        <w:widowControl w:val="0"/>
        <w:pBdr>
          <w:top w:val="nil"/>
          <w:left w:val="nil"/>
          <w:bottom w:val="nil"/>
          <w:right w:val="nil"/>
          <w:between w:val="nil"/>
        </w:pBdr>
        <w:spacing w:line="480" w:lineRule="auto"/>
        <w:ind w:left="5" w:hanging="7"/>
        <w:jc w:val="center"/>
        <w:rPr>
          <w:color w:val="000000"/>
          <w:sz w:val="72"/>
          <w:szCs w:val="72"/>
        </w:rPr>
      </w:pPr>
      <w:r>
        <w:rPr>
          <w:b/>
          <w:color w:val="000000"/>
          <w:sz w:val="72"/>
          <w:szCs w:val="72"/>
        </w:rPr>
        <w:t>Piano Annuale</w:t>
      </w:r>
    </w:p>
    <w:p w14:paraId="3E046A06" w14:textId="77777777" w:rsidR="005D3845" w:rsidRDefault="00A727D1">
      <w:pPr>
        <w:widowControl w:val="0"/>
        <w:pBdr>
          <w:top w:val="nil"/>
          <w:left w:val="nil"/>
          <w:bottom w:val="nil"/>
          <w:right w:val="nil"/>
          <w:between w:val="nil"/>
        </w:pBdr>
        <w:spacing w:line="480" w:lineRule="auto"/>
        <w:ind w:left="5" w:hanging="7"/>
        <w:jc w:val="center"/>
        <w:rPr>
          <w:b/>
          <w:color w:val="000000"/>
          <w:sz w:val="72"/>
          <w:szCs w:val="72"/>
        </w:rPr>
      </w:pPr>
      <w:r>
        <w:rPr>
          <w:b/>
          <w:color w:val="000000"/>
          <w:sz w:val="72"/>
          <w:szCs w:val="72"/>
        </w:rPr>
        <w:t xml:space="preserve"> per l’Inclusione</w:t>
      </w:r>
    </w:p>
    <w:p w14:paraId="4A643176" w14:textId="77777777" w:rsidR="005D3845" w:rsidRDefault="00A727D1">
      <w:pPr>
        <w:widowControl w:val="0"/>
        <w:pBdr>
          <w:top w:val="nil"/>
          <w:left w:val="nil"/>
          <w:bottom w:val="nil"/>
          <w:right w:val="nil"/>
          <w:between w:val="nil"/>
        </w:pBdr>
        <w:spacing w:line="480" w:lineRule="auto"/>
        <w:ind w:left="5" w:hanging="7"/>
        <w:jc w:val="center"/>
        <w:rPr>
          <w:b/>
          <w:sz w:val="72"/>
          <w:szCs w:val="72"/>
        </w:rPr>
        <w:sectPr w:rsidR="005D3845">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134" w:left="1134" w:header="708" w:footer="708" w:gutter="0"/>
          <w:pgNumType w:start="1"/>
          <w:cols w:space="720"/>
        </w:sectPr>
      </w:pPr>
      <w:r>
        <w:rPr>
          <w:b/>
          <w:sz w:val="72"/>
          <w:szCs w:val="72"/>
        </w:rPr>
        <w:t>REVISIONE ANNO 2021/22</w:t>
      </w:r>
    </w:p>
    <w:p w14:paraId="00CA4813" w14:textId="77777777" w:rsidR="005D3845" w:rsidRDefault="005D3845">
      <w:pPr>
        <w:widowControl w:val="0"/>
        <w:pBdr>
          <w:top w:val="nil"/>
          <w:left w:val="nil"/>
          <w:bottom w:val="nil"/>
          <w:right w:val="nil"/>
          <w:between w:val="nil"/>
        </w:pBdr>
        <w:spacing w:line="240" w:lineRule="auto"/>
        <w:ind w:left="2" w:hanging="4"/>
        <w:jc w:val="center"/>
        <w:rPr>
          <w:color w:val="000000"/>
          <w:sz w:val="36"/>
          <w:szCs w:val="36"/>
        </w:rPr>
      </w:pPr>
    </w:p>
    <w:p w14:paraId="6B3BA9F6" w14:textId="77777777" w:rsidR="005D3845" w:rsidRDefault="00A727D1">
      <w:pPr>
        <w:widowControl w:val="0"/>
        <w:pBdr>
          <w:top w:val="nil"/>
          <w:left w:val="nil"/>
          <w:bottom w:val="nil"/>
          <w:right w:val="nil"/>
          <w:between w:val="nil"/>
        </w:pBdr>
        <w:spacing w:line="240" w:lineRule="auto"/>
        <w:ind w:left="2" w:hanging="4"/>
        <w:jc w:val="center"/>
        <w:rPr>
          <w:color w:val="000000"/>
          <w:sz w:val="36"/>
          <w:szCs w:val="36"/>
        </w:rPr>
      </w:pPr>
      <w:r>
        <w:rPr>
          <w:color w:val="000000"/>
          <w:sz w:val="36"/>
          <w:szCs w:val="36"/>
        </w:rPr>
        <w:t>SOMMARIO</w:t>
      </w:r>
    </w:p>
    <w:p w14:paraId="6AF430E3" w14:textId="77777777" w:rsidR="005D3845" w:rsidRDefault="005D3845">
      <w:pPr>
        <w:widowControl w:val="0"/>
        <w:pBdr>
          <w:top w:val="nil"/>
          <w:left w:val="nil"/>
          <w:bottom w:val="nil"/>
          <w:right w:val="nil"/>
          <w:between w:val="nil"/>
        </w:pBdr>
        <w:spacing w:line="240" w:lineRule="auto"/>
        <w:ind w:left="1" w:hanging="3"/>
        <w:jc w:val="center"/>
        <w:rPr>
          <w:color w:val="000000"/>
          <w:sz w:val="28"/>
          <w:szCs w:val="28"/>
        </w:rPr>
      </w:pPr>
    </w:p>
    <w:p w14:paraId="350456D9" w14:textId="77777777" w:rsidR="005D3845" w:rsidRDefault="00A727D1">
      <w:pPr>
        <w:widowControl w:val="0"/>
        <w:numPr>
          <w:ilvl w:val="0"/>
          <w:numId w:val="14"/>
        </w:numPr>
        <w:pBdr>
          <w:top w:val="nil"/>
          <w:left w:val="nil"/>
          <w:bottom w:val="nil"/>
          <w:right w:val="nil"/>
          <w:between w:val="nil"/>
        </w:pBdr>
        <w:spacing w:line="480" w:lineRule="auto"/>
        <w:ind w:left="1" w:hanging="3"/>
        <w:jc w:val="both"/>
        <w:rPr>
          <w:color w:val="000000"/>
          <w:sz w:val="28"/>
          <w:szCs w:val="28"/>
        </w:rPr>
      </w:pPr>
      <w:r>
        <w:rPr>
          <w:color w:val="000000"/>
          <w:sz w:val="28"/>
          <w:szCs w:val="28"/>
        </w:rPr>
        <w:t xml:space="preserve">Premessa </w:t>
      </w:r>
    </w:p>
    <w:p w14:paraId="02848958" w14:textId="77777777" w:rsidR="005D3845" w:rsidRDefault="00A727D1">
      <w:pPr>
        <w:widowControl w:val="0"/>
        <w:numPr>
          <w:ilvl w:val="0"/>
          <w:numId w:val="14"/>
        </w:numPr>
        <w:pBdr>
          <w:top w:val="nil"/>
          <w:left w:val="nil"/>
          <w:bottom w:val="nil"/>
          <w:right w:val="nil"/>
          <w:between w:val="nil"/>
        </w:pBdr>
        <w:spacing w:line="480" w:lineRule="auto"/>
        <w:ind w:left="1" w:hanging="3"/>
        <w:jc w:val="both"/>
        <w:rPr>
          <w:color w:val="000000"/>
          <w:sz w:val="28"/>
          <w:szCs w:val="28"/>
        </w:rPr>
      </w:pPr>
      <w:r>
        <w:rPr>
          <w:color w:val="000000"/>
          <w:sz w:val="28"/>
          <w:szCs w:val="28"/>
        </w:rPr>
        <w:t>Che cosa è il PAI</w:t>
      </w:r>
    </w:p>
    <w:p w14:paraId="3195A586" w14:textId="77777777" w:rsidR="005D3845" w:rsidRDefault="00A727D1">
      <w:pPr>
        <w:widowControl w:val="0"/>
        <w:numPr>
          <w:ilvl w:val="0"/>
          <w:numId w:val="14"/>
        </w:numPr>
        <w:pBdr>
          <w:top w:val="nil"/>
          <w:left w:val="nil"/>
          <w:bottom w:val="nil"/>
          <w:right w:val="nil"/>
          <w:between w:val="nil"/>
        </w:pBdr>
        <w:spacing w:line="480" w:lineRule="auto"/>
        <w:ind w:left="1" w:hanging="3"/>
        <w:jc w:val="both"/>
        <w:rPr>
          <w:color w:val="000000"/>
          <w:sz w:val="36"/>
          <w:szCs w:val="36"/>
        </w:rPr>
        <w:sectPr w:rsidR="005D3845">
          <w:pgSz w:w="11906" w:h="16838"/>
          <w:pgMar w:top="1417" w:right="1134" w:bottom="1134" w:left="1134" w:header="708" w:footer="708" w:gutter="0"/>
          <w:cols w:space="720"/>
        </w:sectPr>
      </w:pPr>
      <w:r>
        <w:rPr>
          <w:color w:val="000000"/>
          <w:sz w:val="28"/>
          <w:szCs w:val="28"/>
        </w:rPr>
        <w:t>Il PAI dell’Istituto “</w:t>
      </w:r>
      <w:proofErr w:type="spellStart"/>
      <w:proofErr w:type="gramStart"/>
      <w:r>
        <w:rPr>
          <w:color w:val="000000"/>
          <w:sz w:val="28"/>
          <w:szCs w:val="28"/>
        </w:rPr>
        <w:t>T.Catullo</w:t>
      </w:r>
      <w:proofErr w:type="spellEnd"/>
      <w:proofErr w:type="gramEnd"/>
      <w:r>
        <w:rPr>
          <w:color w:val="000000"/>
          <w:sz w:val="28"/>
          <w:szCs w:val="28"/>
        </w:rPr>
        <w:t>”</w:t>
      </w:r>
      <w:r>
        <w:rPr>
          <w:color w:val="000000"/>
          <w:sz w:val="36"/>
          <w:szCs w:val="36"/>
        </w:rPr>
        <w:t xml:space="preserve"> </w:t>
      </w:r>
    </w:p>
    <w:p w14:paraId="54FBD422" w14:textId="77777777" w:rsidR="005D3845" w:rsidRDefault="005D3845">
      <w:pPr>
        <w:widowControl w:val="0"/>
        <w:pBdr>
          <w:top w:val="nil"/>
          <w:left w:val="nil"/>
          <w:bottom w:val="nil"/>
          <w:right w:val="nil"/>
          <w:between w:val="nil"/>
        </w:pBdr>
        <w:spacing w:line="240" w:lineRule="auto"/>
        <w:ind w:left="2" w:hanging="4"/>
        <w:jc w:val="center"/>
        <w:rPr>
          <w:sz w:val="36"/>
          <w:szCs w:val="36"/>
          <w:u w:val="single"/>
        </w:rPr>
      </w:pPr>
    </w:p>
    <w:p w14:paraId="5C05EDA6" w14:textId="77777777" w:rsidR="005D3845" w:rsidRDefault="00A727D1">
      <w:pPr>
        <w:widowControl w:val="0"/>
        <w:pBdr>
          <w:top w:val="nil"/>
          <w:left w:val="nil"/>
          <w:bottom w:val="nil"/>
          <w:right w:val="nil"/>
          <w:between w:val="nil"/>
        </w:pBdr>
        <w:spacing w:line="240" w:lineRule="auto"/>
        <w:ind w:left="2" w:hanging="4"/>
        <w:jc w:val="center"/>
        <w:rPr>
          <w:color w:val="000000"/>
          <w:sz w:val="36"/>
          <w:szCs w:val="36"/>
          <w:u w:val="single"/>
        </w:rPr>
      </w:pPr>
      <w:r>
        <w:rPr>
          <w:color w:val="000000"/>
          <w:sz w:val="36"/>
          <w:szCs w:val="36"/>
          <w:u w:val="single"/>
        </w:rPr>
        <w:t>PREMESSA</w:t>
      </w:r>
    </w:p>
    <w:p w14:paraId="6A7AD637" w14:textId="77777777" w:rsidR="005D3845" w:rsidRDefault="005D3845">
      <w:pPr>
        <w:widowControl w:val="0"/>
        <w:pBdr>
          <w:top w:val="nil"/>
          <w:left w:val="nil"/>
          <w:bottom w:val="nil"/>
          <w:right w:val="nil"/>
          <w:between w:val="nil"/>
        </w:pBdr>
        <w:spacing w:line="240" w:lineRule="auto"/>
        <w:ind w:left="1" w:hanging="3"/>
        <w:jc w:val="center"/>
        <w:rPr>
          <w:color w:val="000000"/>
          <w:sz w:val="28"/>
          <w:szCs w:val="28"/>
          <w:u w:val="single"/>
        </w:rPr>
      </w:pPr>
    </w:p>
    <w:p w14:paraId="0578DED1" w14:textId="77777777" w:rsidR="005D3845" w:rsidRDefault="00A727D1">
      <w:pPr>
        <w:widowControl w:val="0"/>
        <w:pBdr>
          <w:top w:val="nil"/>
          <w:left w:val="nil"/>
          <w:bottom w:val="nil"/>
          <w:right w:val="nil"/>
          <w:between w:val="nil"/>
        </w:pBdr>
        <w:spacing w:line="360" w:lineRule="auto"/>
        <w:ind w:left="1" w:hanging="3"/>
        <w:jc w:val="center"/>
        <w:rPr>
          <w:color w:val="000000"/>
          <w:sz w:val="28"/>
          <w:szCs w:val="28"/>
        </w:rPr>
      </w:pPr>
      <w:r>
        <w:rPr>
          <w:b/>
          <w:i/>
          <w:color w:val="000000"/>
          <w:sz w:val="28"/>
          <w:szCs w:val="28"/>
        </w:rPr>
        <w:t>“Praticare l’uguaglianza nel riconoscimento delle differenze”.</w:t>
      </w:r>
    </w:p>
    <w:p w14:paraId="09089B72" w14:textId="77777777" w:rsidR="005D3845" w:rsidRDefault="00A727D1">
      <w:pPr>
        <w:widowControl w:val="0"/>
        <w:pBdr>
          <w:top w:val="nil"/>
          <w:left w:val="nil"/>
          <w:bottom w:val="nil"/>
          <w:right w:val="nil"/>
          <w:between w:val="nil"/>
        </w:pBdr>
        <w:spacing w:line="360" w:lineRule="auto"/>
        <w:ind w:left="1" w:hanging="3"/>
        <w:jc w:val="both"/>
        <w:rPr>
          <w:color w:val="000000"/>
          <w:sz w:val="28"/>
          <w:szCs w:val="28"/>
        </w:rPr>
      </w:pPr>
      <w:r>
        <w:rPr>
          <w:color w:val="000000"/>
          <w:sz w:val="28"/>
          <w:szCs w:val="28"/>
        </w:rPr>
        <w:t>Questo principio riassume la tradizione inclusiva dell’Istituto “Catullo”, da sempre rivolto alla valorizzazione di tutti gli alunni, sia come singoli sia come membri della comunità scolastica, qualunque sia la loro condizione di vita, e trova le sue radic</w:t>
      </w:r>
      <w:r>
        <w:rPr>
          <w:color w:val="000000"/>
          <w:sz w:val="28"/>
          <w:szCs w:val="28"/>
        </w:rPr>
        <w:t>i in tutta la comunità scolastica che in ogni “frammento” evidenzia e trova l’“intero”.</w:t>
      </w:r>
    </w:p>
    <w:p w14:paraId="2A401BA3" w14:textId="77777777" w:rsidR="005D3845" w:rsidRDefault="005D3845">
      <w:pPr>
        <w:pBdr>
          <w:top w:val="nil"/>
          <w:left w:val="nil"/>
          <w:bottom w:val="nil"/>
          <w:right w:val="nil"/>
          <w:between w:val="nil"/>
        </w:pBdr>
        <w:spacing w:line="360" w:lineRule="auto"/>
        <w:ind w:left="1" w:hanging="3"/>
        <w:rPr>
          <w:color w:val="000000"/>
          <w:sz w:val="28"/>
          <w:szCs w:val="28"/>
        </w:rPr>
      </w:pPr>
    </w:p>
    <w:p w14:paraId="78711108" w14:textId="77777777" w:rsidR="005D3845" w:rsidRDefault="00A727D1">
      <w:pPr>
        <w:pBdr>
          <w:top w:val="nil"/>
          <w:left w:val="nil"/>
          <w:bottom w:val="nil"/>
          <w:right w:val="nil"/>
          <w:between w:val="nil"/>
        </w:pBdr>
        <w:spacing w:line="360" w:lineRule="auto"/>
        <w:ind w:left="1" w:hanging="3"/>
        <w:jc w:val="both"/>
        <w:rPr>
          <w:color w:val="000000"/>
          <w:sz w:val="28"/>
          <w:szCs w:val="28"/>
        </w:rPr>
      </w:pPr>
      <w:r>
        <w:rPr>
          <w:color w:val="000000"/>
          <w:sz w:val="28"/>
          <w:szCs w:val="28"/>
        </w:rPr>
        <w:t xml:space="preserve">Tale modus operandi è monitorato, valutato e programmato </w:t>
      </w:r>
      <w:proofErr w:type="gramStart"/>
      <w:r>
        <w:rPr>
          <w:color w:val="000000"/>
          <w:sz w:val="28"/>
          <w:szCs w:val="28"/>
        </w:rPr>
        <w:t>attraverso  uno</w:t>
      </w:r>
      <w:proofErr w:type="gramEnd"/>
      <w:r>
        <w:rPr>
          <w:color w:val="000000"/>
          <w:sz w:val="28"/>
          <w:szCs w:val="28"/>
        </w:rPr>
        <w:t xml:space="preserve"> strumento operativo  denominato </w:t>
      </w:r>
      <w:r>
        <w:rPr>
          <w:b/>
          <w:color w:val="000000"/>
          <w:sz w:val="28"/>
          <w:szCs w:val="28"/>
        </w:rPr>
        <w:t>Piano Annuale per l’Inclusività</w:t>
      </w:r>
      <w:r>
        <w:rPr>
          <w:color w:val="000000"/>
          <w:sz w:val="28"/>
          <w:szCs w:val="28"/>
        </w:rPr>
        <w:t xml:space="preserve"> (</w:t>
      </w:r>
      <w:r>
        <w:rPr>
          <w:b/>
          <w:color w:val="000000"/>
          <w:sz w:val="28"/>
          <w:szCs w:val="28"/>
        </w:rPr>
        <w:t>PAI</w:t>
      </w:r>
      <w:r>
        <w:rPr>
          <w:color w:val="000000"/>
          <w:sz w:val="28"/>
          <w:szCs w:val="28"/>
        </w:rPr>
        <w:t>).</w:t>
      </w:r>
    </w:p>
    <w:p w14:paraId="24A7516D" w14:textId="77777777" w:rsidR="005D3845" w:rsidRDefault="00A727D1">
      <w:pPr>
        <w:pBdr>
          <w:top w:val="nil"/>
          <w:left w:val="nil"/>
          <w:bottom w:val="nil"/>
          <w:right w:val="nil"/>
          <w:between w:val="nil"/>
        </w:pBdr>
        <w:spacing w:line="240" w:lineRule="auto"/>
        <w:ind w:left="0" w:hanging="2"/>
        <w:rPr>
          <w:color w:val="000000"/>
          <w:sz w:val="36"/>
          <w:szCs w:val="36"/>
        </w:rPr>
      </w:pPr>
      <w:r>
        <w:br w:type="page"/>
      </w:r>
    </w:p>
    <w:p w14:paraId="41EB7D44" w14:textId="77777777" w:rsidR="005D3845" w:rsidRDefault="00A727D1">
      <w:pPr>
        <w:widowControl w:val="0"/>
        <w:pBdr>
          <w:top w:val="nil"/>
          <w:left w:val="nil"/>
          <w:bottom w:val="nil"/>
          <w:right w:val="nil"/>
          <w:between w:val="nil"/>
        </w:pBdr>
        <w:spacing w:line="240" w:lineRule="auto"/>
        <w:ind w:left="2" w:hanging="4"/>
        <w:jc w:val="center"/>
        <w:rPr>
          <w:color w:val="000000"/>
          <w:sz w:val="36"/>
          <w:szCs w:val="36"/>
          <w:u w:val="single"/>
        </w:rPr>
      </w:pPr>
      <w:r>
        <w:rPr>
          <w:color w:val="000000"/>
          <w:sz w:val="36"/>
          <w:szCs w:val="36"/>
          <w:u w:val="single"/>
        </w:rPr>
        <w:lastRenderedPageBreak/>
        <w:t xml:space="preserve">CHE COSA </w:t>
      </w:r>
      <w:r>
        <w:rPr>
          <w:sz w:val="36"/>
          <w:szCs w:val="36"/>
          <w:u w:val="single"/>
        </w:rPr>
        <w:t>È</w:t>
      </w:r>
      <w:r>
        <w:rPr>
          <w:color w:val="000000"/>
          <w:sz w:val="36"/>
          <w:szCs w:val="36"/>
          <w:u w:val="single"/>
        </w:rPr>
        <w:t>’</w:t>
      </w:r>
    </w:p>
    <w:p w14:paraId="02317C2A" w14:textId="77777777" w:rsidR="005D3845" w:rsidRDefault="005D3845">
      <w:pPr>
        <w:widowControl w:val="0"/>
        <w:pBdr>
          <w:top w:val="nil"/>
          <w:left w:val="nil"/>
          <w:bottom w:val="nil"/>
          <w:right w:val="nil"/>
          <w:between w:val="nil"/>
        </w:pBdr>
        <w:spacing w:line="240" w:lineRule="auto"/>
        <w:ind w:left="2" w:hanging="4"/>
        <w:jc w:val="center"/>
        <w:rPr>
          <w:color w:val="000000"/>
          <w:sz w:val="36"/>
          <w:szCs w:val="36"/>
          <w:u w:val="single"/>
        </w:rPr>
      </w:pPr>
    </w:p>
    <w:p w14:paraId="3F74FE4C" w14:textId="77777777" w:rsidR="005D3845" w:rsidRDefault="00A727D1">
      <w:pPr>
        <w:pBdr>
          <w:top w:val="nil"/>
          <w:left w:val="nil"/>
          <w:bottom w:val="nil"/>
          <w:right w:val="nil"/>
          <w:between w:val="nil"/>
        </w:pBdr>
        <w:spacing w:line="360" w:lineRule="auto"/>
        <w:ind w:left="1" w:hanging="3"/>
        <w:jc w:val="both"/>
        <w:rPr>
          <w:color w:val="000000"/>
          <w:sz w:val="28"/>
          <w:szCs w:val="28"/>
        </w:rPr>
      </w:pPr>
      <w:r>
        <w:rPr>
          <w:color w:val="000000"/>
          <w:sz w:val="28"/>
          <w:szCs w:val="28"/>
        </w:rPr>
        <w:t xml:space="preserve">Il PAI è un documento che fotografa lo stato dei bisogni educativi/formativi e le azioni che si intendono attivare per </w:t>
      </w:r>
      <w:r>
        <w:rPr>
          <w:sz w:val="28"/>
          <w:szCs w:val="28"/>
        </w:rPr>
        <w:t>migliorare</w:t>
      </w:r>
      <w:r>
        <w:rPr>
          <w:color w:val="000000"/>
          <w:sz w:val="28"/>
          <w:szCs w:val="28"/>
        </w:rPr>
        <w:t xml:space="preserve"> l’azione educativa della scuola verso tutti gli allievi che la frequentano.</w:t>
      </w:r>
    </w:p>
    <w:p w14:paraId="064C7571" w14:textId="77777777" w:rsidR="005D3845" w:rsidRDefault="00A727D1">
      <w:pPr>
        <w:pBdr>
          <w:top w:val="nil"/>
          <w:left w:val="nil"/>
          <w:bottom w:val="nil"/>
          <w:right w:val="nil"/>
          <w:between w:val="nil"/>
        </w:pBdr>
        <w:spacing w:line="360" w:lineRule="auto"/>
        <w:ind w:left="1" w:hanging="3"/>
        <w:jc w:val="both"/>
        <w:rPr>
          <w:color w:val="000000"/>
          <w:sz w:val="28"/>
          <w:szCs w:val="28"/>
        </w:rPr>
      </w:pPr>
      <w:r>
        <w:rPr>
          <w:color w:val="000000"/>
          <w:sz w:val="28"/>
          <w:szCs w:val="28"/>
        </w:rPr>
        <w:t>Il PAI conclude il lavoro svolto collegialmente da una scuola durante ogni anno scolastico e costituisce il fondamento per l’avvio dell’anno scolastico successivo.</w:t>
      </w:r>
    </w:p>
    <w:p w14:paraId="3E4233A3" w14:textId="77777777" w:rsidR="005D3845" w:rsidRDefault="00A727D1">
      <w:pPr>
        <w:pBdr>
          <w:top w:val="nil"/>
          <w:left w:val="nil"/>
          <w:bottom w:val="nil"/>
          <w:right w:val="nil"/>
          <w:between w:val="nil"/>
        </w:pBdr>
        <w:spacing w:line="360" w:lineRule="auto"/>
        <w:ind w:left="1" w:hanging="3"/>
        <w:jc w:val="both"/>
        <w:rPr>
          <w:color w:val="000000"/>
          <w:sz w:val="28"/>
          <w:szCs w:val="28"/>
        </w:rPr>
      </w:pPr>
      <w:r>
        <w:rPr>
          <w:color w:val="000000"/>
          <w:sz w:val="28"/>
          <w:szCs w:val="28"/>
        </w:rPr>
        <w:t>Ha lo scopo di:</w:t>
      </w:r>
    </w:p>
    <w:p w14:paraId="0CC3C7EA" w14:textId="77777777" w:rsidR="005D3845" w:rsidRDefault="00A727D1">
      <w:pPr>
        <w:numPr>
          <w:ilvl w:val="0"/>
          <w:numId w:val="1"/>
        </w:numPr>
        <w:pBdr>
          <w:top w:val="nil"/>
          <w:left w:val="nil"/>
          <w:bottom w:val="nil"/>
          <w:right w:val="nil"/>
          <w:between w:val="nil"/>
        </w:pBdr>
        <w:spacing w:line="360" w:lineRule="auto"/>
        <w:ind w:left="1" w:hanging="3"/>
        <w:jc w:val="both"/>
        <w:rPr>
          <w:color w:val="000000"/>
          <w:sz w:val="28"/>
          <w:szCs w:val="28"/>
        </w:rPr>
      </w:pPr>
      <w:r>
        <w:rPr>
          <w:color w:val="000000"/>
          <w:sz w:val="28"/>
          <w:szCs w:val="28"/>
        </w:rPr>
        <w:t>garantire l’unitarietà dell’approccio educativo e didattico della comunità scolastica;</w:t>
      </w:r>
    </w:p>
    <w:p w14:paraId="4DD90B5D" w14:textId="77777777" w:rsidR="005D3845" w:rsidRDefault="00A727D1">
      <w:pPr>
        <w:numPr>
          <w:ilvl w:val="0"/>
          <w:numId w:val="1"/>
        </w:numPr>
        <w:pBdr>
          <w:top w:val="nil"/>
          <w:left w:val="nil"/>
          <w:bottom w:val="nil"/>
          <w:right w:val="nil"/>
          <w:between w:val="nil"/>
        </w:pBdr>
        <w:spacing w:line="360" w:lineRule="auto"/>
        <w:ind w:left="1" w:hanging="3"/>
        <w:jc w:val="both"/>
        <w:rPr>
          <w:sz w:val="28"/>
          <w:szCs w:val="28"/>
        </w:rPr>
      </w:pPr>
      <w:r>
        <w:rPr>
          <w:color w:val="000000"/>
          <w:sz w:val="28"/>
          <w:szCs w:val="28"/>
        </w:rPr>
        <w:t>garantire la continuità dell’azione educativa e didattica, anche in caso di variazione dei docenti e del dirigente scolastico;</w:t>
      </w:r>
    </w:p>
    <w:p w14:paraId="1A95C0D6" w14:textId="77777777" w:rsidR="005D3845" w:rsidRDefault="00A727D1">
      <w:pPr>
        <w:numPr>
          <w:ilvl w:val="0"/>
          <w:numId w:val="1"/>
        </w:numPr>
        <w:pBdr>
          <w:top w:val="nil"/>
          <w:left w:val="nil"/>
          <w:bottom w:val="nil"/>
          <w:right w:val="nil"/>
          <w:between w:val="nil"/>
        </w:pBdr>
        <w:spacing w:line="360" w:lineRule="auto"/>
        <w:ind w:left="1" w:hanging="3"/>
        <w:jc w:val="both"/>
        <w:rPr>
          <w:sz w:val="28"/>
          <w:szCs w:val="28"/>
        </w:rPr>
      </w:pPr>
      <w:r>
        <w:rPr>
          <w:color w:val="000000"/>
          <w:sz w:val="28"/>
          <w:szCs w:val="28"/>
        </w:rPr>
        <w:t>consentire una riflessione collegiale sull</w:t>
      </w:r>
      <w:r>
        <w:rPr>
          <w:color w:val="000000"/>
          <w:sz w:val="28"/>
          <w:szCs w:val="28"/>
        </w:rPr>
        <w:t>e modalità educative e sulle pratiche inclusive adottate.</w:t>
      </w:r>
    </w:p>
    <w:p w14:paraId="7E13813E" w14:textId="77777777" w:rsidR="005D3845" w:rsidRDefault="005D3845">
      <w:pPr>
        <w:widowControl w:val="0"/>
        <w:pBdr>
          <w:top w:val="nil"/>
          <w:left w:val="nil"/>
          <w:bottom w:val="nil"/>
          <w:right w:val="nil"/>
          <w:between w:val="nil"/>
        </w:pBdr>
        <w:spacing w:line="360" w:lineRule="auto"/>
        <w:ind w:left="1" w:hanging="3"/>
        <w:jc w:val="both"/>
        <w:rPr>
          <w:color w:val="000000"/>
          <w:sz w:val="28"/>
          <w:szCs w:val="28"/>
        </w:rPr>
      </w:pPr>
    </w:p>
    <w:p w14:paraId="4D522DDF" w14:textId="77777777" w:rsidR="005D3845" w:rsidRDefault="00A727D1">
      <w:pPr>
        <w:widowControl w:val="0"/>
        <w:pBdr>
          <w:top w:val="nil"/>
          <w:left w:val="nil"/>
          <w:bottom w:val="nil"/>
          <w:right w:val="nil"/>
          <w:between w:val="nil"/>
        </w:pBdr>
        <w:spacing w:line="360" w:lineRule="auto"/>
        <w:ind w:left="1" w:hanging="3"/>
        <w:jc w:val="both"/>
        <w:rPr>
          <w:color w:val="000000"/>
          <w:sz w:val="28"/>
          <w:szCs w:val="28"/>
        </w:rPr>
      </w:pPr>
      <w:proofErr w:type="gramStart"/>
      <w:r>
        <w:rPr>
          <w:color w:val="000000"/>
          <w:sz w:val="28"/>
          <w:szCs w:val="28"/>
        </w:rPr>
        <w:t>E’</w:t>
      </w:r>
      <w:proofErr w:type="gramEnd"/>
      <w:r>
        <w:rPr>
          <w:color w:val="000000"/>
          <w:sz w:val="28"/>
          <w:szCs w:val="28"/>
        </w:rPr>
        <w:t xml:space="preserve"> stato introdotto dalla Direttiva sui BES del 27/12/12 e dalla CM del 6/03/13; poi, successivamente, è stato oggetto di tutta una serie di note e circolari, sia nazionali sia regionali. </w:t>
      </w:r>
    </w:p>
    <w:p w14:paraId="64B691B6" w14:textId="77777777" w:rsidR="005D3845" w:rsidRDefault="00A727D1">
      <w:pPr>
        <w:pBdr>
          <w:top w:val="nil"/>
          <w:left w:val="nil"/>
          <w:bottom w:val="nil"/>
          <w:right w:val="nil"/>
          <w:between w:val="nil"/>
        </w:pBdr>
        <w:spacing w:line="360" w:lineRule="auto"/>
        <w:ind w:left="1" w:hanging="3"/>
        <w:jc w:val="both"/>
        <w:rPr>
          <w:color w:val="000000"/>
          <w:sz w:val="28"/>
          <w:szCs w:val="28"/>
        </w:rPr>
      </w:pPr>
      <w:r>
        <w:rPr>
          <w:color w:val="000000"/>
          <w:sz w:val="28"/>
          <w:szCs w:val="28"/>
        </w:rPr>
        <w:t>La redaz</w:t>
      </w:r>
      <w:r>
        <w:rPr>
          <w:color w:val="000000"/>
          <w:sz w:val="28"/>
          <w:szCs w:val="28"/>
        </w:rPr>
        <w:t>ione del PAI, come pure la sua realizzazione e valutazione, è l’assunzione collegiale di responsabilità da parte dell’intera comunità scolastica sulle modalità educative e i metodi di insegnamento adottati nella scuola per garantire l’apprendimento di tutt</w:t>
      </w:r>
      <w:r>
        <w:rPr>
          <w:color w:val="000000"/>
          <w:sz w:val="28"/>
          <w:szCs w:val="28"/>
        </w:rPr>
        <w:t xml:space="preserve">i i suoi alunni. </w:t>
      </w:r>
    </w:p>
    <w:p w14:paraId="4B00DAD1" w14:textId="77777777" w:rsidR="005D3845" w:rsidRDefault="005D3845">
      <w:pPr>
        <w:pBdr>
          <w:top w:val="nil"/>
          <w:left w:val="nil"/>
          <w:bottom w:val="nil"/>
          <w:right w:val="nil"/>
          <w:between w:val="nil"/>
        </w:pBdr>
        <w:spacing w:line="360" w:lineRule="auto"/>
        <w:ind w:left="1" w:hanging="3"/>
        <w:jc w:val="both"/>
        <w:rPr>
          <w:color w:val="000000"/>
          <w:sz w:val="28"/>
          <w:szCs w:val="28"/>
        </w:rPr>
      </w:pPr>
    </w:p>
    <w:p w14:paraId="7AD76CBF" w14:textId="77777777" w:rsidR="005D3845" w:rsidRDefault="00A727D1">
      <w:pPr>
        <w:pBdr>
          <w:top w:val="nil"/>
          <w:left w:val="nil"/>
          <w:bottom w:val="nil"/>
          <w:right w:val="nil"/>
          <w:between w:val="nil"/>
        </w:pBdr>
        <w:spacing w:line="360" w:lineRule="auto"/>
        <w:ind w:left="1" w:hanging="3"/>
        <w:jc w:val="both"/>
        <w:rPr>
          <w:color w:val="000000"/>
          <w:sz w:val="28"/>
          <w:szCs w:val="28"/>
        </w:rPr>
      </w:pPr>
      <w:r>
        <w:rPr>
          <w:color w:val="000000"/>
          <w:sz w:val="28"/>
          <w:szCs w:val="28"/>
        </w:rPr>
        <w:t xml:space="preserve">Essa prevede i seguenti punti essenziali: </w:t>
      </w:r>
    </w:p>
    <w:p w14:paraId="3573E003" w14:textId="77777777" w:rsidR="005D3845" w:rsidRDefault="00A727D1">
      <w:pPr>
        <w:numPr>
          <w:ilvl w:val="0"/>
          <w:numId w:val="6"/>
        </w:numPr>
        <w:pBdr>
          <w:top w:val="nil"/>
          <w:left w:val="nil"/>
          <w:bottom w:val="nil"/>
          <w:right w:val="nil"/>
          <w:between w:val="nil"/>
        </w:pBdr>
        <w:spacing w:line="360" w:lineRule="auto"/>
        <w:ind w:left="1" w:hanging="3"/>
        <w:jc w:val="both"/>
        <w:rPr>
          <w:color w:val="000000"/>
          <w:sz w:val="28"/>
          <w:szCs w:val="28"/>
        </w:rPr>
      </w:pPr>
      <w:r>
        <w:rPr>
          <w:color w:val="000000"/>
          <w:sz w:val="28"/>
          <w:szCs w:val="28"/>
        </w:rPr>
        <w:t>la definizione, collegialmente condivisa, delle modalità di personalizzazione dell’insegnamento;</w:t>
      </w:r>
    </w:p>
    <w:p w14:paraId="39659A0C" w14:textId="77777777" w:rsidR="005D3845" w:rsidRDefault="00A727D1">
      <w:pPr>
        <w:numPr>
          <w:ilvl w:val="0"/>
          <w:numId w:val="6"/>
        </w:numPr>
        <w:pBdr>
          <w:top w:val="nil"/>
          <w:left w:val="nil"/>
          <w:bottom w:val="nil"/>
          <w:right w:val="nil"/>
          <w:between w:val="nil"/>
        </w:pBdr>
        <w:spacing w:line="360" w:lineRule="auto"/>
        <w:ind w:left="1" w:hanging="3"/>
        <w:jc w:val="both"/>
        <w:rPr>
          <w:sz w:val="28"/>
          <w:szCs w:val="28"/>
        </w:rPr>
      </w:pPr>
      <w:r>
        <w:rPr>
          <w:color w:val="000000"/>
          <w:sz w:val="28"/>
          <w:szCs w:val="28"/>
        </w:rPr>
        <w:lastRenderedPageBreak/>
        <w:t>la definizione di protocolli e di procedure ben precise per la valutazione delle condizioni individuali, per il monitoraggio e la valutazione dell’efficacia degli interventi educativi e didattici;</w:t>
      </w:r>
    </w:p>
    <w:p w14:paraId="09D398BA" w14:textId="77777777" w:rsidR="005D3845" w:rsidRDefault="00A727D1">
      <w:pPr>
        <w:numPr>
          <w:ilvl w:val="0"/>
          <w:numId w:val="6"/>
        </w:numPr>
        <w:pBdr>
          <w:top w:val="nil"/>
          <w:left w:val="nil"/>
          <w:bottom w:val="nil"/>
          <w:right w:val="nil"/>
          <w:between w:val="nil"/>
        </w:pBdr>
        <w:spacing w:line="360" w:lineRule="auto"/>
        <w:ind w:left="1" w:hanging="3"/>
        <w:jc w:val="both"/>
        <w:rPr>
          <w:sz w:val="28"/>
          <w:szCs w:val="28"/>
        </w:rPr>
      </w:pPr>
      <w:r>
        <w:rPr>
          <w:color w:val="000000"/>
          <w:sz w:val="28"/>
          <w:szCs w:val="28"/>
        </w:rPr>
        <w:t>le analisi di contesto, le modalità valutative, i criteri d</w:t>
      </w:r>
      <w:r>
        <w:rPr>
          <w:color w:val="000000"/>
          <w:sz w:val="28"/>
          <w:szCs w:val="28"/>
        </w:rPr>
        <w:t>i stesura dei piani personalizzati, della loro valutazione e delle eventuali modifiche;</w:t>
      </w:r>
    </w:p>
    <w:p w14:paraId="1596CD4C" w14:textId="77777777" w:rsidR="005D3845" w:rsidRDefault="00A727D1">
      <w:pPr>
        <w:numPr>
          <w:ilvl w:val="0"/>
          <w:numId w:val="6"/>
        </w:numPr>
        <w:pBdr>
          <w:top w:val="nil"/>
          <w:left w:val="nil"/>
          <w:bottom w:val="nil"/>
          <w:right w:val="nil"/>
          <w:between w:val="nil"/>
        </w:pBdr>
        <w:spacing w:line="360" w:lineRule="auto"/>
        <w:ind w:left="1" w:hanging="3"/>
        <w:jc w:val="both"/>
        <w:rPr>
          <w:sz w:val="28"/>
          <w:szCs w:val="28"/>
        </w:rPr>
      </w:pPr>
      <w:r>
        <w:rPr>
          <w:color w:val="000000"/>
          <w:sz w:val="28"/>
          <w:szCs w:val="28"/>
        </w:rPr>
        <w:t>la definizione del ruolo delle famiglie e delle modalità di mantenimento dei rapporti scuola/famiglia in ordine allo sviluppo delle attività educativo/didattiche;</w:t>
      </w:r>
    </w:p>
    <w:p w14:paraId="554E9927" w14:textId="77777777" w:rsidR="005D3845" w:rsidRDefault="00A727D1">
      <w:pPr>
        <w:numPr>
          <w:ilvl w:val="0"/>
          <w:numId w:val="6"/>
        </w:numPr>
        <w:pBdr>
          <w:top w:val="nil"/>
          <w:left w:val="nil"/>
          <w:bottom w:val="nil"/>
          <w:right w:val="nil"/>
          <w:between w:val="nil"/>
        </w:pBdr>
        <w:spacing w:after="57" w:line="360" w:lineRule="auto"/>
        <w:ind w:left="1" w:hanging="3"/>
        <w:jc w:val="both"/>
        <w:rPr>
          <w:sz w:val="28"/>
          <w:szCs w:val="28"/>
        </w:rPr>
      </w:pPr>
      <w:r>
        <w:rPr>
          <w:color w:val="000000"/>
          <w:sz w:val="28"/>
          <w:szCs w:val="28"/>
        </w:rPr>
        <w:t>le ri</w:t>
      </w:r>
      <w:r>
        <w:rPr>
          <w:color w:val="000000"/>
          <w:sz w:val="28"/>
          <w:szCs w:val="28"/>
        </w:rPr>
        <w:t xml:space="preserve">sorse interne ed esterne da poter utilizzare. </w:t>
      </w:r>
    </w:p>
    <w:p w14:paraId="43563E04" w14:textId="77777777" w:rsidR="005D3845" w:rsidRDefault="005D3845">
      <w:pPr>
        <w:widowControl w:val="0"/>
        <w:pBdr>
          <w:top w:val="nil"/>
          <w:left w:val="nil"/>
          <w:bottom w:val="nil"/>
          <w:right w:val="nil"/>
          <w:between w:val="nil"/>
        </w:pBdr>
        <w:spacing w:line="360" w:lineRule="auto"/>
        <w:ind w:left="1" w:hanging="3"/>
        <w:jc w:val="both"/>
        <w:rPr>
          <w:color w:val="000000"/>
          <w:sz w:val="28"/>
          <w:szCs w:val="28"/>
        </w:rPr>
      </w:pPr>
    </w:p>
    <w:p w14:paraId="5E95F8EA" w14:textId="77777777" w:rsidR="005D3845" w:rsidRDefault="00A727D1">
      <w:pPr>
        <w:widowControl w:val="0"/>
        <w:pBdr>
          <w:top w:val="nil"/>
          <w:left w:val="nil"/>
          <w:bottom w:val="nil"/>
          <w:right w:val="nil"/>
          <w:between w:val="nil"/>
        </w:pBdr>
        <w:spacing w:line="360" w:lineRule="auto"/>
        <w:ind w:left="1" w:hanging="3"/>
        <w:jc w:val="both"/>
        <w:rPr>
          <w:color w:val="000000"/>
          <w:sz w:val="28"/>
          <w:szCs w:val="28"/>
        </w:rPr>
      </w:pPr>
      <w:r>
        <w:rPr>
          <w:color w:val="000000"/>
          <w:sz w:val="28"/>
          <w:szCs w:val="28"/>
        </w:rPr>
        <w:t xml:space="preserve">La compilazione del Piano Annuale per l’Inclusione non va intesa come un ulteriore adempimento burocratico, ma è uno strumento per realizzare concretamente la scuola “per tutti e per ciascuno”. </w:t>
      </w:r>
    </w:p>
    <w:p w14:paraId="3A7B2491" w14:textId="77777777" w:rsidR="005D3845" w:rsidRDefault="00A727D1">
      <w:pPr>
        <w:widowControl w:val="0"/>
        <w:pBdr>
          <w:top w:val="nil"/>
          <w:left w:val="nil"/>
          <w:bottom w:val="nil"/>
          <w:right w:val="nil"/>
          <w:between w:val="nil"/>
        </w:pBdr>
        <w:spacing w:line="360" w:lineRule="auto"/>
        <w:ind w:left="1" w:hanging="3"/>
        <w:jc w:val="both"/>
        <w:rPr>
          <w:color w:val="000000"/>
          <w:sz w:val="28"/>
          <w:szCs w:val="28"/>
        </w:rPr>
      </w:pPr>
      <w:r>
        <w:rPr>
          <w:color w:val="000000"/>
          <w:sz w:val="28"/>
          <w:szCs w:val="28"/>
        </w:rPr>
        <w:t xml:space="preserve"> </w:t>
      </w:r>
    </w:p>
    <w:p w14:paraId="2136964F" w14:textId="77777777" w:rsidR="005D3845" w:rsidRDefault="00A727D1">
      <w:pPr>
        <w:pBdr>
          <w:top w:val="nil"/>
          <w:left w:val="nil"/>
          <w:bottom w:val="nil"/>
          <w:right w:val="nil"/>
          <w:between w:val="nil"/>
        </w:pBdr>
        <w:spacing w:line="360" w:lineRule="auto"/>
        <w:ind w:left="1" w:hanging="3"/>
        <w:jc w:val="both"/>
        <w:rPr>
          <w:color w:val="000000"/>
          <w:sz w:val="28"/>
          <w:szCs w:val="28"/>
        </w:rPr>
      </w:pPr>
      <w:r>
        <w:rPr>
          <w:color w:val="000000"/>
          <w:sz w:val="28"/>
          <w:szCs w:val="28"/>
        </w:rPr>
        <w:t xml:space="preserve">Il PAI </w:t>
      </w:r>
      <w:proofErr w:type="gramStart"/>
      <w:r>
        <w:rPr>
          <w:color w:val="000000"/>
          <w:sz w:val="28"/>
          <w:szCs w:val="28"/>
        </w:rPr>
        <w:t>non dunque</w:t>
      </w:r>
      <w:proofErr w:type="gramEnd"/>
      <w:r>
        <w:rPr>
          <w:color w:val="000000"/>
          <w:sz w:val="28"/>
          <w:szCs w:val="28"/>
        </w:rPr>
        <w:t xml:space="preserve"> è un “documento” circoscritto ai soggetti con bisogni educativi speciali, ma è lo strumento per una progettazione della propria offerta formativa in senso inclusivo, è lo sfondo ed il fondamento sul quale sviluppare una didattica attenta </w:t>
      </w:r>
      <w:r>
        <w:rPr>
          <w:color w:val="000000"/>
          <w:sz w:val="28"/>
          <w:szCs w:val="28"/>
        </w:rPr>
        <w:t>ai bisogni di ciascuno nel realizzare gli obiettivi comuni, le linee guida per un concreto impegno programmatico per l’inclusione” (Nota Ministeriale prot. 1551, 27 giugno 2013).</w:t>
      </w:r>
    </w:p>
    <w:p w14:paraId="4631210D" w14:textId="77777777" w:rsidR="005D3845" w:rsidRDefault="005D3845">
      <w:pPr>
        <w:pBdr>
          <w:top w:val="nil"/>
          <w:left w:val="nil"/>
          <w:bottom w:val="nil"/>
          <w:right w:val="nil"/>
          <w:between w:val="nil"/>
        </w:pBdr>
        <w:spacing w:line="240" w:lineRule="auto"/>
        <w:ind w:left="1" w:hanging="3"/>
        <w:jc w:val="both"/>
        <w:rPr>
          <w:color w:val="000000"/>
          <w:sz w:val="28"/>
          <w:szCs w:val="28"/>
        </w:rPr>
      </w:pPr>
    </w:p>
    <w:p w14:paraId="65CDCD15" w14:textId="77777777" w:rsidR="005D3845" w:rsidRDefault="00A727D1">
      <w:pPr>
        <w:pBdr>
          <w:top w:val="nil"/>
          <w:left w:val="nil"/>
          <w:bottom w:val="nil"/>
          <w:right w:val="nil"/>
          <w:between w:val="nil"/>
        </w:pBdr>
        <w:spacing w:line="240" w:lineRule="auto"/>
        <w:ind w:left="0" w:hanging="2"/>
        <w:jc w:val="center"/>
        <w:rPr>
          <w:color w:val="000000"/>
          <w:sz w:val="36"/>
          <w:szCs w:val="36"/>
          <w:u w:val="single"/>
        </w:rPr>
      </w:pPr>
      <w:r>
        <w:br w:type="page"/>
      </w:r>
      <w:r>
        <w:rPr>
          <w:smallCaps/>
          <w:color w:val="000000"/>
          <w:sz w:val="36"/>
          <w:szCs w:val="36"/>
          <w:u w:val="single"/>
        </w:rPr>
        <w:lastRenderedPageBreak/>
        <w:t>IL PAI DELL’ISTITUTO I.</w:t>
      </w:r>
      <w:proofErr w:type="gramStart"/>
      <w:r>
        <w:rPr>
          <w:smallCaps/>
          <w:color w:val="000000"/>
          <w:sz w:val="36"/>
          <w:szCs w:val="36"/>
          <w:u w:val="single"/>
        </w:rPr>
        <w:t>I.S</w:t>
      </w:r>
      <w:proofErr w:type="gramEnd"/>
      <w:r>
        <w:rPr>
          <w:smallCaps/>
          <w:color w:val="000000"/>
          <w:sz w:val="36"/>
          <w:szCs w:val="36"/>
          <w:u w:val="single"/>
        </w:rPr>
        <w:t xml:space="preserve"> “T.CATULLO”</w:t>
      </w:r>
    </w:p>
    <w:p w14:paraId="234184E8" w14:textId="77777777" w:rsidR="005D3845" w:rsidRDefault="005D3845">
      <w:pPr>
        <w:pBdr>
          <w:top w:val="nil"/>
          <w:left w:val="nil"/>
          <w:bottom w:val="nil"/>
          <w:right w:val="nil"/>
          <w:between w:val="nil"/>
        </w:pBdr>
        <w:spacing w:line="240" w:lineRule="auto"/>
        <w:ind w:left="2" w:hanging="4"/>
        <w:jc w:val="center"/>
        <w:rPr>
          <w:color w:val="000000"/>
          <w:sz w:val="36"/>
          <w:szCs w:val="36"/>
          <w:u w:val="single"/>
        </w:rPr>
      </w:pPr>
    </w:p>
    <w:p w14:paraId="23948FCD" w14:textId="77777777" w:rsidR="005D3845" w:rsidRDefault="00A727D1">
      <w:pPr>
        <w:pBdr>
          <w:top w:val="nil"/>
          <w:left w:val="nil"/>
          <w:bottom w:val="nil"/>
          <w:right w:val="nil"/>
          <w:between w:val="nil"/>
        </w:pBdr>
        <w:spacing w:line="240" w:lineRule="auto"/>
        <w:ind w:left="1" w:hanging="3"/>
        <w:jc w:val="both"/>
        <w:rPr>
          <w:color w:val="000000"/>
          <w:sz w:val="28"/>
          <w:szCs w:val="28"/>
        </w:rPr>
      </w:pPr>
      <w:r>
        <w:rPr>
          <w:color w:val="000000"/>
          <w:sz w:val="28"/>
          <w:szCs w:val="28"/>
        </w:rPr>
        <w:t>Il PAI viene strutturato in due par</w:t>
      </w:r>
      <w:r>
        <w:rPr>
          <w:color w:val="000000"/>
          <w:sz w:val="28"/>
          <w:szCs w:val="28"/>
        </w:rPr>
        <w:t>ti come di seguito specificato:</w:t>
      </w:r>
    </w:p>
    <w:p w14:paraId="155D64F2" w14:textId="77777777" w:rsidR="005D3845" w:rsidRDefault="005D3845">
      <w:pPr>
        <w:pBdr>
          <w:top w:val="nil"/>
          <w:left w:val="nil"/>
          <w:bottom w:val="nil"/>
          <w:right w:val="nil"/>
          <w:between w:val="nil"/>
        </w:pBdr>
        <w:spacing w:line="240" w:lineRule="auto"/>
        <w:ind w:left="1" w:hanging="3"/>
        <w:jc w:val="both"/>
        <w:rPr>
          <w:color w:val="000000"/>
          <w:sz w:val="28"/>
          <w:szCs w:val="28"/>
        </w:rPr>
      </w:pPr>
    </w:p>
    <w:p w14:paraId="3AF6579B" w14:textId="77777777" w:rsidR="005D3845" w:rsidRDefault="00A727D1">
      <w:pPr>
        <w:pBdr>
          <w:top w:val="nil"/>
          <w:left w:val="nil"/>
          <w:bottom w:val="nil"/>
          <w:right w:val="nil"/>
          <w:between w:val="nil"/>
        </w:pBdr>
        <w:spacing w:line="276" w:lineRule="auto"/>
        <w:ind w:left="1" w:hanging="3"/>
        <w:jc w:val="both"/>
        <w:rPr>
          <w:color w:val="000000"/>
          <w:sz w:val="28"/>
          <w:szCs w:val="28"/>
        </w:rPr>
      </w:pPr>
      <w:r>
        <w:rPr>
          <w:color w:val="000000"/>
          <w:sz w:val="28"/>
          <w:szCs w:val="28"/>
        </w:rPr>
        <w:t>Parte I – Analisi dei punti di forza e di criticità;</w:t>
      </w:r>
    </w:p>
    <w:p w14:paraId="178B97EC" w14:textId="77777777" w:rsidR="005D3845" w:rsidRDefault="00A727D1">
      <w:pPr>
        <w:pBdr>
          <w:top w:val="nil"/>
          <w:left w:val="nil"/>
          <w:bottom w:val="nil"/>
          <w:right w:val="nil"/>
          <w:between w:val="nil"/>
        </w:pBdr>
        <w:spacing w:line="276" w:lineRule="auto"/>
        <w:ind w:left="1" w:hanging="3"/>
        <w:jc w:val="both"/>
        <w:rPr>
          <w:color w:val="000000"/>
          <w:sz w:val="28"/>
          <w:szCs w:val="28"/>
        </w:rPr>
      </w:pPr>
      <w:r>
        <w:rPr>
          <w:color w:val="000000"/>
          <w:sz w:val="28"/>
          <w:szCs w:val="28"/>
        </w:rPr>
        <w:t>Parte II – Obiettivi di miglioramento dell’inclusività proposti per il prossimo anno;</w:t>
      </w:r>
    </w:p>
    <w:p w14:paraId="614FFE91" w14:textId="77777777" w:rsidR="005D3845" w:rsidRDefault="005D3845">
      <w:pPr>
        <w:pBdr>
          <w:top w:val="nil"/>
          <w:left w:val="nil"/>
          <w:bottom w:val="nil"/>
          <w:right w:val="nil"/>
          <w:between w:val="nil"/>
        </w:pBdr>
        <w:spacing w:line="240" w:lineRule="auto"/>
        <w:ind w:left="2" w:hanging="4"/>
        <w:jc w:val="center"/>
        <w:rPr>
          <w:rFonts w:ascii="Tahoma" w:eastAsia="Tahoma" w:hAnsi="Tahoma" w:cs="Tahoma"/>
          <w:color w:val="000000"/>
          <w:sz w:val="36"/>
          <w:szCs w:val="36"/>
        </w:rPr>
      </w:pPr>
    </w:p>
    <w:p w14:paraId="54E5E59A" w14:textId="77777777" w:rsidR="005D3845" w:rsidRDefault="005D3845">
      <w:pPr>
        <w:pBdr>
          <w:top w:val="nil"/>
          <w:left w:val="nil"/>
          <w:bottom w:val="nil"/>
          <w:right w:val="nil"/>
          <w:between w:val="nil"/>
        </w:pBdr>
        <w:spacing w:line="240" w:lineRule="auto"/>
        <w:ind w:left="1" w:hanging="3"/>
        <w:jc w:val="center"/>
        <w:rPr>
          <w:rFonts w:ascii="Tahoma" w:eastAsia="Tahoma" w:hAnsi="Tahoma" w:cs="Tahoma"/>
          <w:color w:val="000000"/>
          <w:sz w:val="28"/>
          <w:szCs w:val="28"/>
        </w:rPr>
      </w:pPr>
    </w:p>
    <w:tbl>
      <w:tblPr>
        <w:tblStyle w:val="ad"/>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5D3845" w14:paraId="0DD1CA56" w14:textId="77777777">
        <w:tc>
          <w:tcPr>
            <w:tcW w:w="9778" w:type="dxa"/>
            <w:vAlign w:val="center"/>
          </w:tcPr>
          <w:p w14:paraId="12A6387D"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Parte I – analisi dei punti di forza e di criticità</w:t>
            </w:r>
          </w:p>
        </w:tc>
      </w:tr>
    </w:tbl>
    <w:p w14:paraId="444BFE30" w14:textId="77777777" w:rsidR="005D3845" w:rsidRDefault="005D3845">
      <w:pPr>
        <w:pBdr>
          <w:top w:val="nil"/>
          <w:left w:val="nil"/>
          <w:bottom w:val="nil"/>
          <w:right w:val="nil"/>
          <w:between w:val="nil"/>
        </w:pBdr>
        <w:spacing w:line="240" w:lineRule="auto"/>
        <w:ind w:left="0" w:hanging="2"/>
        <w:rPr>
          <w:color w:val="000000"/>
        </w:rPr>
      </w:pPr>
    </w:p>
    <w:tbl>
      <w:tblPr>
        <w:tblStyle w:val="ae"/>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8"/>
        <w:gridCol w:w="1630"/>
      </w:tblGrid>
      <w:tr w:rsidR="005D3845" w14:paraId="1663B600" w14:textId="77777777">
        <w:tc>
          <w:tcPr>
            <w:tcW w:w="8148" w:type="dxa"/>
            <w:vAlign w:val="center"/>
          </w:tcPr>
          <w:p w14:paraId="32635313" w14:textId="77777777" w:rsidR="005D3845" w:rsidRDefault="00A727D1">
            <w:pPr>
              <w:numPr>
                <w:ilvl w:val="0"/>
                <w:numId w:val="3"/>
              </w:numPr>
              <w:pBdr>
                <w:top w:val="nil"/>
                <w:left w:val="nil"/>
                <w:bottom w:val="nil"/>
                <w:right w:val="nil"/>
                <w:between w:val="nil"/>
              </w:pBdr>
              <w:spacing w:line="240" w:lineRule="auto"/>
              <w:ind w:left="0" w:hanging="2"/>
              <w:rPr>
                <w:color w:val="000000"/>
              </w:rPr>
            </w:pPr>
            <w:r>
              <w:rPr>
                <w:b/>
                <w:color w:val="000000"/>
              </w:rPr>
              <w:t>Rilevazione dei BES presenti:</w:t>
            </w:r>
          </w:p>
        </w:tc>
        <w:tc>
          <w:tcPr>
            <w:tcW w:w="1630" w:type="dxa"/>
            <w:vAlign w:val="center"/>
          </w:tcPr>
          <w:p w14:paraId="2776DF5D"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n°</w:t>
            </w:r>
          </w:p>
        </w:tc>
      </w:tr>
      <w:tr w:rsidR="005D3845" w14:paraId="01D69D7E" w14:textId="77777777">
        <w:tc>
          <w:tcPr>
            <w:tcW w:w="8148" w:type="dxa"/>
            <w:vAlign w:val="center"/>
          </w:tcPr>
          <w:p w14:paraId="0A49CEDB" w14:textId="77777777" w:rsidR="005D3845" w:rsidRDefault="00A727D1">
            <w:pPr>
              <w:numPr>
                <w:ilvl w:val="0"/>
                <w:numId w:val="4"/>
              </w:numPr>
              <w:pBdr>
                <w:top w:val="nil"/>
                <w:left w:val="nil"/>
                <w:bottom w:val="nil"/>
                <w:right w:val="nil"/>
                <w:between w:val="nil"/>
              </w:pBdr>
              <w:spacing w:line="240" w:lineRule="auto"/>
              <w:ind w:left="0" w:hanging="2"/>
              <w:rPr>
                <w:color w:val="000000"/>
              </w:rPr>
            </w:pPr>
            <w:r>
              <w:rPr>
                <w:b/>
                <w:color w:val="000000"/>
              </w:rPr>
              <w:t>disabilità certificate (Legge 104/92 art. 3, commi 1 e 3)</w:t>
            </w:r>
          </w:p>
        </w:tc>
        <w:tc>
          <w:tcPr>
            <w:tcW w:w="1630" w:type="dxa"/>
            <w:vAlign w:val="center"/>
          </w:tcPr>
          <w:p w14:paraId="4C916B85" w14:textId="77777777" w:rsidR="005D3845" w:rsidRDefault="00A727D1">
            <w:pPr>
              <w:pBdr>
                <w:top w:val="nil"/>
                <w:left w:val="nil"/>
                <w:bottom w:val="nil"/>
                <w:right w:val="nil"/>
                <w:between w:val="nil"/>
              </w:pBdr>
              <w:spacing w:line="240" w:lineRule="auto"/>
              <w:ind w:left="0" w:hanging="2"/>
              <w:jc w:val="center"/>
              <w:rPr>
                <w:color w:val="000000"/>
                <w:u w:val="single"/>
              </w:rPr>
            </w:pPr>
            <w:r>
              <w:rPr>
                <w:b/>
                <w:color w:val="000000"/>
                <w:u w:val="single"/>
              </w:rPr>
              <w:t>5</w:t>
            </w:r>
            <w:r>
              <w:rPr>
                <w:b/>
                <w:u w:val="single"/>
              </w:rPr>
              <w:t>5</w:t>
            </w:r>
          </w:p>
        </w:tc>
      </w:tr>
      <w:tr w:rsidR="005D3845" w14:paraId="0E796C3B" w14:textId="77777777">
        <w:tc>
          <w:tcPr>
            <w:tcW w:w="8148" w:type="dxa"/>
            <w:vAlign w:val="center"/>
          </w:tcPr>
          <w:p w14:paraId="2164ABE3" w14:textId="77777777" w:rsidR="005D3845" w:rsidRDefault="00A727D1">
            <w:pPr>
              <w:numPr>
                <w:ilvl w:val="0"/>
                <w:numId w:val="11"/>
              </w:numPr>
              <w:pBdr>
                <w:top w:val="nil"/>
                <w:left w:val="nil"/>
                <w:bottom w:val="nil"/>
                <w:right w:val="nil"/>
                <w:between w:val="nil"/>
              </w:pBdr>
              <w:spacing w:line="240" w:lineRule="auto"/>
              <w:ind w:left="0" w:hanging="2"/>
              <w:rPr>
                <w:color w:val="000000"/>
              </w:rPr>
            </w:pPr>
            <w:r>
              <w:rPr>
                <w:b/>
                <w:color w:val="000000"/>
              </w:rPr>
              <w:t>minorati vista</w:t>
            </w:r>
          </w:p>
        </w:tc>
        <w:tc>
          <w:tcPr>
            <w:tcW w:w="1630" w:type="dxa"/>
            <w:vAlign w:val="center"/>
          </w:tcPr>
          <w:p w14:paraId="2E22F763"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0</w:t>
            </w:r>
          </w:p>
        </w:tc>
      </w:tr>
      <w:tr w:rsidR="005D3845" w14:paraId="68713579" w14:textId="77777777">
        <w:tc>
          <w:tcPr>
            <w:tcW w:w="8148" w:type="dxa"/>
            <w:vAlign w:val="center"/>
          </w:tcPr>
          <w:p w14:paraId="6339D00C" w14:textId="77777777" w:rsidR="005D3845" w:rsidRDefault="00A727D1">
            <w:pPr>
              <w:numPr>
                <w:ilvl w:val="0"/>
                <w:numId w:val="11"/>
              </w:numPr>
              <w:pBdr>
                <w:top w:val="nil"/>
                <w:left w:val="nil"/>
                <w:bottom w:val="nil"/>
                <w:right w:val="nil"/>
                <w:between w:val="nil"/>
              </w:pBdr>
              <w:spacing w:line="240" w:lineRule="auto"/>
              <w:ind w:left="0" w:hanging="2"/>
              <w:rPr>
                <w:color w:val="000000"/>
              </w:rPr>
            </w:pPr>
            <w:r>
              <w:rPr>
                <w:b/>
                <w:color w:val="000000"/>
              </w:rPr>
              <w:t>minorati udito</w:t>
            </w:r>
          </w:p>
        </w:tc>
        <w:tc>
          <w:tcPr>
            <w:tcW w:w="1630" w:type="dxa"/>
            <w:vAlign w:val="center"/>
          </w:tcPr>
          <w:p w14:paraId="3BEF5A8A" w14:textId="77777777" w:rsidR="005D3845" w:rsidRDefault="00A727D1">
            <w:pPr>
              <w:pBdr>
                <w:top w:val="nil"/>
                <w:left w:val="nil"/>
                <w:bottom w:val="nil"/>
                <w:right w:val="nil"/>
                <w:between w:val="nil"/>
              </w:pBdr>
              <w:spacing w:line="240" w:lineRule="auto"/>
              <w:ind w:left="0" w:hanging="2"/>
              <w:jc w:val="center"/>
              <w:rPr>
                <w:color w:val="000000"/>
              </w:rPr>
            </w:pPr>
            <w:r>
              <w:rPr>
                <w:b/>
              </w:rPr>
              <w:t>2</w:t>
            </w:r>
          </w:p>
        </w:tc>
      </w:tr>
      <w:tr w:rsidR="005D3845" w14:paraId="0406194D" w14:textId="77777777">
        <w:tc>
          <w:tcPr>
            <w:tcW w:w="8148" w:type="dxa"/>
            <w:vAlign w:val="center"/>
          </w:tcPr>
          <w:p w14:paraId="5A1D5EE3" w14:textId="77777777" w:rsidR="005D3845" w:rsidRDefault="00A727D1">
            <w:pPr>
              <w:numPr>
                <w:ilvl w:val="0"/>
                <w:numId w:val="11"/>
              </w:numPr>
              <w:pBdr>
                <w:top w:val="nil"/>
                <w:left w:val="nil"/>
                <w:bottom w:val="nil"/>
                <w:right w:val="nil"/>
                <w:between w:val="nil"/>
              </w:pBdr>
              <w:spacing w:line="240" w:lineRule="auto"/>
              <w:ind w:left="0" w:hanging="2"/>
              <w:rPr>
                <w:color w:val="000000"/>
              </w:rPr>
            </w:pPr>
            <w:r>
              <w:rPr>
                <w:b/>
                <w:color w:val="000000"/>
              </w:rPr>
              <w:t>Psicofisici</w:t>
            </w:r>
          </w:p>
        </w:tc>
        <w:tc>
          <w:tcPr>
            <w:tcW w:w="1630" w:type="dxa"/>
            <w:vAlign w:val="center"/>
          </w:tcPr>
          <w:p w14:paraId="33CE14F0" w14:textId="77777777" w:rsidR="005D3845" w:rsidRDefault="00A727D1">
            <w:pPr>
              <w:pBdr>
                <w:top w:val="nil"/>
                <w:left w:val="nil"/>
                <w:bottom w:val="nil"/>
                <w:right w:val="nil"/>
                <w:between w:val="nil"/>
              </w:pBdr>
              <w:spacing w:line="240" w:lineRule="auto"/>
              <w:ind w:left="0" w:hanging="2"/>
              <w:jc w:val="center"/>
              <w:rPr>
                <w:color w:val="000000"/>
              </w:rPr>
            </w:pPr>
            <w:r>
              <w:rPr>
                <w:b/>
              </w:rPr>
              <w:t>3</w:t>
            </w:r>
          </w:p>
        </w:tc>
      </w:tr>
      <w:tr w:rsidR="005D3845" w14:paraId="0F7BF873" w14:textId="77777777">
        <w:tc>
          <w:tcPr>
            <w:tcW w:w="8148" w:type="dxa"/>
            <w:vAlign w:val="center"/>
          </w:tcPr>
          <w:p w14:paraId="790557D7" w14:textId="77777777" w:rsidR="005D3845" w:rsidRDefault="00A727D1">
            <w:pPr>
              <w:numPr>
                <w:ilvl w:val="0"/>
                <w:numId w:val="11"/>
              </w:numPr>
              <w:pBdr>
                <w:top w:val="nil"/>
                <w:left w:val="nil"/>
                <w:bottom w:val="nil"/>
                <w:right w:val="nil"/>
                <w:between w:val="nil"/>
              </w:pBdr>
              <w:spacing w:line="240" w:lineRule="auto"/>
              <w:ind w:left="0" w:hanging="2"/>
              <w:rPr>
                <w:color w:val="000000"/>
              </w:rPr>
            </w:pPr>
            <w:r>
              <w:rPr>
                <w:b/>
                <w:color w:val="000000"/>
              </w:rPr>
              <w:t>Plurimi</w:t>
            </w:r>
          </w:p>
        </w:tc>
        <w:tc>
          <w:tcPr>
            <w:tcW w:w="1630" w:type="dxa"/>
            <w:vAlign w:val="center"/>
          </w:tcPr>
          <w:p w14:paraId="5D07CE23" w14:textId="77777777" w:rsidR="005D3845" w:rsidRDefault="00A727D1">
            <w:pPr>
              <w:pBdr>
                <w:top w:val="nil"/>
                <w:left w:val="nil"/>
                <w:bottom w:val="nil"/>
                <w:right w:val="nil"/>
                <w:between w:val="nil"/>
              </w:pBdr>
              <w:spacing w:line="240" w:lineRule="auto"/>
              <w:ind w:left="0" w:hanging="2"/>
              <w:jc w:val="center"/>
              <w:rPr>
                <w:color w:val="000000"/>
              </w:rPr>
            </w:pPr>
            <w:r>
              <w:rPr>
                <w:b/>
              </w:rPr>
              <w:t>50</w:t>
            </w:r>
          </w:p>
        </w:tc>
      </w:tr>
      <w:tr w:rsidR="005D3845" w14:paraId="705B2F23" w14:textId="77777777">
        <w:tc>
          <w:tcPr>
            <w:tcW w:w="8148" w:type="dxa"/>
            <w:vAlign w:val="center"/>
          </w:tcPr>
          <w:p w14:paraId="21F6FE30" w14:textId="77777777" w:rsidR="005D3845" w:rsidRDefault="00A727D1">
            <w:pPr>
              <w:numPr>
                <w:ilvl w:val="0"/>
                <w:numId w:val="4"/>
              </w:numPr>
              <w:pBdr>
                <w:top w:val="nil"/>
                <w:left w:val="nil"/>
                <w:bottom w:val="nil"/>
                <w:right w:val="nil"/>
                <w:between w:val="nil"/>
              </w:pBdr>
              <w:spacing w:line="240" w:lineRule="auto"/>
              <w:ind w:left="0" w:hanging="2"/>
              <w:rPr>
                <w:color w:val="000000"/>
              </w:rPr>
            </w:pPr>
            <w:r>
              <w:rPr>
                <w:b/>
                <w:color w:val="000000"/>
              </w:rPr>
              <w:t>disturbi evolutivi specifici</w:t>
            </w:r>
          </w:p>
        </w:tc>
        <w:tc>
          <w:tcPr>
            <w:tcW w:w="1630" w:type="dxa"/>
            <w:vAlign w:val="center"/>
          </w:tcPr>
          <w:p w14:paraId="1B8249F0" w14:textId="77777777" w:rsidR="005D3845" w:rsidRDefault="00A727D1">
            <w:pPr>
              <w:pBdr>
                <w:top w:val="nil"/>
                <w:left w:val="nil"/>
                <w:bottom w:val="nil"/>
                <w:right w:val="nil"/>
                <w:between w:val="nil"/>
              </w:pBdr>
              <w:spacing w:line="240" w:lineRule="auto"/>
              <w:ind w:left="0" w:hanging="2"/>
              <w:jc w:val="center"/>
              <w:rPr>
                <w:b/>
                <w:color w:val="000000"/>
                <w:u w:val="single"/>
              </w:rPr>
            </w:pPr>
            <w:r>
              <w:rPr>
                <w:b/>
                <w:u w:val="single"/>
              </w:rPr>
              <w:t>107</w:t>
            </w:r>
          </w:p>
        </w:tc>
      </w:tr>
      <w:tr w:rsidR="005D3845" w14:paraId="6F3CA872" w14:textId="77777777">
        <w:tc>
          <w:tcPr>
            <w:tcW w:w="8148" w:type="dxa"/>
            <w:vAlign w:val="center"/>
          </w:tcPr>
          <w:p w14:paraId="752C3F55" w14:textId="77777777" w:rsidR="005D3845" w:rsidRDefault="00A727D1">
            <w:pPr>
              <w:numPr>
                <w:ilvl w:val="0"/>
                <w:numId w:val="13"/>
              </w:numPr>
              <w:pBdr>
                <w:top w:val="nil"/>
                <w:left w:val="nil"/>
                <w:bottom w:val="nil"/>
                <w:right w:val="nil"/>
                <w:between w:val="nil"/>
              </w:pBdr>
              <w:spacing w:line="240" w:lineRule="auto"/>
              <w:ind w:left="0" w:hanging="2"/>
              <w:rPr>
                <w:color w:val="000000"/>
              </w:rPr>
            </w:pPr>
            <w:r>
              <w:rPr>
                <w:b/>
                <w:color w:val="000000"/>
              </w:rPr>
              <w:t>DSA</w:t>
            </w:r>
          </w:p>
        </w:tc>
        <w:tc>
          <w:tcPr>
            <w:tcW w:w="1630" w:type="dxa"/>
            <w:vAlign w:val="center"/>
          </w:tcPr>
          <w:p w14:paraId="3D869631" w14:textId="77777777" w:rsidR="005D3845" w:rsidRDefault="00A727D1">
            <w:pPr>
              <w:pBdr>
                <w:top w:val="nil"/>
                <w:left w:val="nil"/>
                <w:bottom w:val="nil"/>
                <w:right w:val="nil"/>
                <w:between w:val="nil"/>
              </w:pBdr>
              <w:spacing w:line="240" w:lineRule="auto"/>
              <w:ind w:left="0" w:hanging="2"/>
              <w:jc w:val="center"/>
              <w:rPr>
                <w:b/>
                <w:color w:val="000000"/>
              </w:rPr>
            </w:pPr>
            <w:r>
              <w:rPr>
                <w:b/>
              </w:rPr>
              <w:t>87</w:t>
            </w:r>
          </w:p>
        </w:tc>
      </w:tr>
      <w:tr w:rsidR="005D3845" w14:paraId="23287615" w14:textId="77777777">
        <w:tc>
          <w:tcPr>
            <w:tcW w:w="8148" w:type="dxa"/>
            <w:vAlign w:val="center"/>
          </w:tcPr>
          <w:p w14:paraId="051704AB" w14:textId="77777777" w:rsidR="005D3845" w:rsidRDefault="00A727D1">
            <w:pPr>
              <w:numPr>
                <w:ilvl w:val="0"/>
                <w:numId w:val="13"/>
              </w:numPr>
              <w:pBdr>
                <w:top w:val="nil"/>
                <w:left w:val="nil"/>
                <w:bottom w:val="nil"/>
                <w:right w:val="nil"/>
                <w:between w:val="nil"/>
              </w:pBdr>
              <w:spacing w:line="240" w:lineRule="auto"/>
              <w:ind w:left="0" w:hanging="2"/>
              <w:rPr>
                <w:color w:val="000000"/>
              </w:rPr>
            </w:pPr>
            <w:r>
              <w:rPr>
                <w:b/>
                <w:color w:val="000000"/>
              </w:rPr>
              <w:t>ADHD/DOP</w:t>
            </w:r>
          </w:p>
        </w:tc>
        <w:tc>
          <w:tcPr>
            <w:tcW w:w="1630" w:type="dxa"/>
            <w:vAlign w:val="center"/>
          </w:tcPr>
          <w:p w14:paraId="5F1AD349" w14:textId="77777777" w:rsidR="005D3845" w:rsidRDefault="00A727D1">
            <w:pPr>
              <w:pBdr>
                <w:top w:val="nil"/>
                <w:left w:val="nil"/>
                <w:bottom w:val="nil"/>
                <w:right w:val="nil"/>
                <w:between w:val="nil"/>
              </w:pBdr>
              <w:spacing w:line="240" w:lineRule="auto"/>
              <w:ind w:left="0" w:hanging="2"/>
              <w:jc w:val="center"/>
              <w:rPr>
                <w:b/>
                <w:color w:val="000000"/>
              </w:rPr>
            </w:pPr>
            <w:r>
              <w:rPr>
                <w:b/>
              </w:rPr>
              <w:t>7</w:t>
            </w:r>
          </w:p>
        </w:tc>
      </w:tr>
      <w:tr w:rsidR="005D3845" w14:paraId="2D230F2C" w14:textId="77777777">
        <w:tc>
          <w:tcPr>
            <w:tcW w:w="8148" w:type="dxa"/>
            <w:vAlign w:val="center"/>
          </w:tcPr>
          <w:p w14:paraId="6246BFF2" w14:textId="77777777" w:rsidR="005D3845" w:rsidRDefault="00A727D1">
            <w:pPr>
              <w:numPr>
                <w:ilvl w:val="0"/>
                <w:numId w:val="2"/>
              </w:numPr>
              <w:ind w:left="0" w:hanging="2"/>
            </w:pPr>
            <w:r>
              <w:rPr>
                <w:b/>
              </w:rPr>
              <w:t>Borderline Cognitivo</w:t>
            </w:r>
          </w:p>
        </w:tc>
        <w:tc>
          <w:tcPr>
            <w:tcW w:w="1630" w:type="dxa"/>
            <w:vAlign w:val="center"/>
          </w:tcPr>
          <w:p w14:paraId="4F3E8938" w14:textId="77777777" w:rsidR="005D3845" w:rsidRDefault="00A727D1">
            <w:pPr>
              <w:ind w:left="0" w:hanging="2"/>
              <w:jc w:val="center"/>
              <w:rPr>
                <w:b/>
              </w:rPr>
            </w:pPr>
            <w:r>
              <w:rPr>
                <w:b/>
              </w:rPr>
              <w:t>13</w:t>
            </w:r>
          </w:p>
        </w:tc>
      </w:tr>
      <w:tr w:rsidR="005D3845" w14:paraId="75C823F5" w14:textId="77777777">
        <w:tc>
          <w:tcPr>
            <w:tcW w:w="8148" w:type="dxa"/>
            <w:vAlign w:val="center"/>
          </w:tcPr>
          <w:p w14:paraId="3509DF0E" w14:textId="77777777" w:rsidR="005D3845" w:rsidRDefault="00A727D1">
            <w:pPr>
              <w:numPr>
                <w:ilvl w:val="0"/>
                <w:numId w:val="4"/>
              </w:numPr>
              <w:pBdr>
                <w:top w:val="nil"/>
                <w:left w:val="nil"/>
                <w:bottom w:val="nil"/>
                <w:right w:val="nil"/>
                <w:between w:val="nil"/>
              </w:pBdr>
              <w:spacing w:line="240" w:lineRule="auto"/>
              <w:ind w:left="0" w:hanging="2"/>
              <w:rPr>
                <w:color w:val="000000"/>
              </w:rPr>
            </w:pPr>
            <w:r>
              <w:rPr>
                <w:b/>
                <w:color w:val="000000"/>
              </w:rPr>
              <w:t xml:space="preserve">Svantaggio </w:t>
            </w:r>
            <w:proofErr w:type="gramStart"/>
            <w:r>
              <w:rPr>
                <w:b/>
                <w:color w:val="000000"/>
              </w:rPr>
              <w:t>socio culturale</w:t>
            </w:r>
            <w:proofErr w:type="gramEnd"/>
          </w:p>
        </w:tc>
        <w:tc>
          <w:tcPr>
            <w:tcW w:w="1630" w:type="dxa"/>
            <w:vAlign w:val="center"/>
          </w:tcPr>
          <w:p w14:paraId="56BEEE48" w14:textId="77777777" w:rsidR="005D3845" w:rsidRDefault="00A727D1">
            <w:pPr>
              <w:pBdr>
                <w:top w:val="nil"/>
                <w:left w:val="nil"/>
                <w:bottom w:val="nil"/>
                <w:right w:val="nil"/>
                <w:between w:val="nil"/>
              </w:pBdr>
              <w:spacing w:line="240" w:lineRule="auto"/>
              <w:ind w:left="0" w:hanging="2"/>
              <w:rPr>
                <w:b/>
                <w:color w:val="000000"/>
                <w:u w:val="single"/>
              </w:rPr>
            </w:pPr>
            <w:r>
              <w:rPr>
                <w:b/>
              </w:rPr>
              <w:t xml:space="preserve">           </w:t>
            </w:r>
            <w:r>
              <w:rPr>
                <w:b/>
                <w:u w:val="single"/>
              </w:rPr>
              <w:t xml:space="preserve"> 6</w:t>
            </w:r>
          </w:p>
        </w:tc>
      </w:tr>
      <w:tr w:rsidR="005D3845" w14:paraId="0F3A806C" w14:textId="77777777">
        <w:tc>
          <w:tcPr>
            <w:tcW w:w="8148" w:type="dxa"/>
            <w:vAlign w:val="center"/>
          </w:tcPr>
          <w:p w14:paraId="1A186C1C" w14:textId="77777777" w:rsidR="005D3845" w:rsidRDefault="00A727D1">
            <w:pPr>
              <w:numPr>
                <w:ilvl w:val="0"/>
                <w:numId w:val="2"/>
              </w:numPr>
              <w:pBdr>
                <w:top w:val="nil"/>
                <w:left w:val="nil"/>
                <w:bottom w:val="nil"/>
                <w:right w:val="nil"/>
                <w:between w:val="nil"/>
              </w:pBdr>
              <w:spacing w:line="240" w:lineRule="auto"/>
              <w:ind w:left="0" w:hanging="2"/>
              <w:rPr>
                <w:color w:val="000000"/>
              </w:rPr>
            </w:pPr>
            <w:r>
              <w:rPr>
                <w:b/>
                <w:color w:val="000000"/>
              </w:rPr>
              <w:t xml:space="preserve">Svantaggio </w:t>
            </w:r>
            <w:proofErr w:type="gramStart"/>
            <w:r>
              <w:rPr>
                <w:b/>
                <w:color w:val="000000"/>
              </w:rPr>
              <w:t>socio-economico</w:t>
            </w:r>
            <w:proofErr w:type="gramEnd"/>
          </w:p>
        </w:tc>
        <w:tc>
          <w:tcPr>
            <w:tcW w:w="1630" w:type="dxa"/>
            <w:vAlign w:val="center"/>
          </w:tcPr>
          <w:p w14:paraId="35F83C9F" w14:textId="77777777" w:rsidR="005D3845" w:rsidRDefault="00A727D1">
            <w:pPr>
              <w:pBdr>
                <w:top w:val="nil"/>
                <w:left w:val="nil"/>
                <w:bottom w:val="nil"/>
                <w:right w:val="nil"/>
                <w:between w:val="nil"/>
              </w:pBdr>
              <w:spacing w:line="240" w:lineRule="auto"/>
              <w:ind w:left="0" w:hanging="2"/>
              <w:jc w:val="center"/>
              <w:rPr>
                <w:b/>
                <w:color w:val="000000"/>
              </w:rPr>
            </w:pPr>
            <w:r>
              <w:rPr>
                <w:b/>
              </w:rPr>
              <w:t>0</w:t>
            </w:r>
          </w:p>
        </w:tc>
      </w:tr>
      <w:tr w:rsidR="005D3845" w14:paraId="6F606E0F" w14:textId="77777777">
        <w:tc>
          <w:tcPr>
            <w:tcW w:w="8148" w:type="dxa"/>
            <w:vAlign w:val="center"/>
          </w:tcPr>
          <w:p w14:paraId="525D6ED9" w14:textId="77777777" w:rsidR="005D3845" w:rsidRDefault="00A727D1">
            <w:pPr>
              <w:numPr>
                <w:ilvl w:val="0"/>
                <w:numId w:val="2"/>
              </w:numPr>
              <w:pBdr>
                <w:top w:val="nil"/>
                <w:left w:val="nil"/>
                <w:bottom w:val="nil"/>
                <w:right w:val="nil"/>
                <w:between w:val="nil"/>
              </w:pBdr>
              <w:spacing w:line="240" w:lineRule="auto"/>
              <w:ind w:left="0" w:hanging="2"/>
              <w:rPr>
                <w:color w:val="000000"/>
              </w:rPr>
            </w:pPr>
            <w:r>
              <w:rPr>
                <w:b/>
                <w:color w:val="000000"/>
              </w:rPr>
              <w:t>Svantaggio linguistico</w:t>
            </w:r>
          </w:p>
        </w:tc>
        <w:tc>
          <w:tcPr>
            <w:tcW w:w="1630" w:type="dxa"/>
            <w:vAlign w:val="center"/>
          </w:tcPr>
          <w:p w14:paraId="65725CD6" w14:textId="77777777" w:rsidR="005D3845" w:rsidRDefault="00A727D1">
            <w:pPr>
              <w:pBdr>
                <w:top w:val="nil"/>
                <w:left w:val="nil"/>
                <w:bottom w:val="nil"/>
                <w:right w:val="nil"/>
                <w:between w:val="nil"/>
              </w:pBdr>
              <w:spacing w:line="240" w:lineRule="auto"/>
              <w:ind w:left="0" w:hanging="2"/>
              <w:jc w:val="center"/>
              <w:rPr>
                <w:b/>
                <w:color w:val="000000"/>
              </w:rPr>
            </w:pPr>
            <w:r>
              <w:rPr>
                <w:b/>
              </w:rPr>
              <w:t>1</w:t>
            </w:r>
          </w:p>
        </w:tc>
      </w:tr>
      <w:tr w:rsidR="005D3845" w14:paraId="50BE1615" w14:textId="77777777">
        <w:tc>
          <w:tcPr>
            <w:tcW w:w="8148" w:type="dxa"/>
            <w:vAlign w:val="center"/>
          </w:tcPr>
          <w:p w14:paraId="616B1A00" w14:textId="77777777" w:rsidR="005D3845" w:rsidRDefault="00A727D1">
            <w:pPr>
              <w:numPr>
                <w:ilvl w:val="0"/>
                <w:numId w:val="2"/>
              </w:numPr>
              <w:pBdr>
                <w:top w:val="nil"/>
                <w:left w:val="nil"/>
                <w:bottom w:val="nil"/>
                <w:right w:val="nil"/>
                <w:between w:val="nil"/>
              </w:pBdr>
              <w:spacing w:line="240" w:lineRule="auto"/>
              <w:ind w:left="0" w:hanging="2"/>
              <w:rPr>
                <w:color w:val="000000"/>
              </w:rPr>
            </w:pPr>
            <w:r>
              <w:rPr>
                <w:b/>
                <w:color w:val="000000"/>
              </w:rPr>
              <w:t>Svantaggio culturale (</w:t>
            </w:r>
            <w:r>
              <w:rPr>
                <w:b/>
              </w:rPr>
              <w:t>relazionale/comportamentale)</w:t>
            </w:r>
          </w:p>
        </w:tc>
        <w:tc>
          <w:tcPr>
            <w:tcW w:w="1630" w:type="dxa"/>
            <w:vAlign w:val="center"/>
          </w:tcPr>
          <w:p w14:paraId="64D16936" w14:textId="77777777" w:rsidR="005D3845" w:rsidRDefault="00A727D1">
            <w:pPr>
              <w:pBdr>
                <w:top w:val="nil"/>
                <w:left w:val="nil"/>
                <w:bottom w:val="nil"/>
                <w:right w:val="nil"/>
                <w:between w:val="nil"/>
              </w:pBdr>
              <w:spacing w:line="240" w:lineRule="auto"/>
              <w:ind w:left="0" w:hanging="2"/>
              <w:jc w:val="center"/>
              <w:rPr>
                <w:b/>
                <w:color w:val="000000"/>
              </w:rPr>
            </w:pPr>
            <w:r>
              <w:rPr>
                <w:b/>
              </w:rPr>
              <w:t>5</w:t>
            </w:r>
          </w:p>
        </w:tc>
      </w:tr>
      <w:tr w:rsidR="005D3845" w14:paraId="596082DF" w14:textId="77777777">
        <w:tc>
          <w:tcPr>
            <w:tcW w:w="8148" w:type="dxa"/>
            <w:vAlign w:val="center"/>
          </w:tcPr>
          <w:p w14:paraId="2761F8D3" w14:textId="77777777" w:rsidR="005D3845" w:rsidRDefault="00A727D1">
            <w:pPr>
              <w:pBdr>
                <w:top w:val="nil"/>
                <w:left w:val="nil"/>
                <w:bottom w:val="nil"/>
                <w:right w:val="nil"/>
                <w:between w:val="nil"/>
              </w:pBdr>
              <w:spacing w:line="240" w:lineRule="auto"/>
              <w:ind w:left="0" w:hanging="2"/>
              <w:jc w:val="right"/>
              <w:rPr>
                <w:color w:val="000000"/>
              </w:rPr>
            </w:pPr>
            <w:r>
              <w:rPr>
                <w:b/>
                <w:color w:val="000000"/>
              </w:rPr>
              <w:t>Totali</w:t>
            </w:r>
          </w:p>
        </w:tc>
        <w:tc>
          <w:tcPr>
            <w:tcW w:w="1630" w:type="dxa"/>
            <w:vAlign w:val="center"/>
          </w:tcPr>
          <w:p w14:paraId="74937E48" w14:textId="77777777" w:rsidR="005D3845" w:rsidRDefault="00A727D1">
            <w:pPr>
              <w:pBdr>
                <w:top w:val="nil"/>
                <w:left w:val="nil"/>
                <w:bottom w:val="nil"/>
                <w:right w:val="nil"/>
                <w:between w:val="nil"/>
              </w:pBdr>
              <w:spacing w:line="240" w:lineRule="auto"/>
              <w:ind w:left="0" w:hanging="2"/>
              <w:jc w:val="center"/>
              <w:rPr>
                <w:b/>
                <w:color w:val="000000"/>
              </w:rPr>
            </w:pPr>
            <w:r>
              <w:rPr>
                <w:b/>
              </w:rPr>
              <w:t>168</w:t>
            </w:r>
          </w:p>
        </w:tc>
      </w:tr>
    </w:tbl>
    <w:p w14:paraId="66898272" w14:textId="77777777" w:rsidR="005D3845" w:rsidRDefault="005D3845">
      <w:pPr>
        <w:pBdr>
          <w:top w:val="nil"/>
          <w:left w:val="nil"/>
          <w:bottom w:val="nil"/>
          <w:right w:val="nil"/>
          <w:between w:val="nil"/>
        </w:pBdr>
        <w:spacing w:line="240" w:lineRule="auto"/>
        <w:ind w:left="0" w:hanging="2"/>
        <w:rPr>
          <w:color w:val="000000"/>
        </w:rPr>
      </w:pPr>
    </w:p>
    <w:tbl>
      <w:tblPr>
        <w:tblStyle w:val="af"/>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3220"/>
        <w:gridCol w:w="1630"/>
      </w:tblGrid>
      <w:tr w:rsidR="005D3845" w14:paraId="1F06F663" w14:textId="77777777">
        <w:tc>
          <w:tcPr>
            <w:tcW w:w="4928" w:type="dxa"/>
          </w:tcPr>
          <w:p w14:paraId="445E3CA9" w14:textId="77777777" w:rsidR="005D3845" w:rsidRDefault="00A727D1">
            <w:pPr>
              <w:numPr>
                <w:ilvl w:val="0"/>
                <w:numId w:val="3"/>
              </w:numPr>
              <w:pBdr>
                <w:top w:val="nil"/>
                <w:left w:val="nil"/>
                <w:bottom w:val="nil"/>
                <w:right w:val="nil"/>
                <w:between w:val="nil"/>
              </w:pBdr>
              <w:spacing w:line="240" w:lineRule="auto"/>
              <w:ind w:left="0" w:hanging="2"/>
              <w:rPr>
                <w:color w:val="000000"/>
              </w:rPr>
            </w:pPr>
            <w:r>
              <w:rPr>
                <w:b/>
                <w:color w:val="000000"/>
              </w:rPr>
              <w:t>Risorse professionali specifiche</w:t>
            </w:r>
          </w:p>
        </w:tc>
        <w:tc>
          <w:tcPr>
            <w:tcW w:w="3220" w:type="dxa"/>
          </w:tcPr>
          <w:p w14:paraId="6E49F2CA" w14:textId="77777777" w:rsidR="005D3845" w:rsidRDefault="00A727D1">
            <w:pPr>
              <w:pBdr>
                <w:top w:val="nil"/>
                <w:left w:val="nil"/>
                <w:bottom w:val="nil"/>
                <w:right w:val="nil"/>
                <w:between w:val="nil"/>
              </w:pBdr>
              <w:spacing w:line="240" w:lineRule="auto"/>
              <w:ind w:left="0" w:hanging="2"/>
              <w:rPr>
                <w:color w:val="000000"/>
              </w:rPr>
            </w:pPr>
            <w:r>
              <w:rPr>
                <w:i/>
                <w:color w:val="000000"/>
              </w:rPr>
              <w:t>Prevalentemente utilizzate in…</w:t>
            </w:r>
          </w:p>
        </w:tc>
        <w:tc>
          <w:tcPr>
            <w:tcW w:w="1630" w:type="dxa"/>
          </w:tcPr>
          <w:p w14:paraId="25F40F98"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Sì / No</w:t>
            </w:r>
          </w:p>
        </w:tc>
      </w:tr>
      <w:tr w:rsidR="005D3845" w14:paraId="7EC091D1" w14:textId="77777777">
        <w:tc>
          <w:tcPr>
            <w:tcW w:w="4928" w:type="dxa"/>
          </w:tcPr>
          <w:p w14:paraId="69270855" w14:textId="77777777" w:rsidR="005D3845" w:rsidRDefault="00A727D1">
            <w:pPr>
              <w:pBdr>
                <w:top w:val="nil"/>
                <w:left w:val="nil"/>
                <w:bottom w:val="nil"/>
                <w:right w:val="nil"/>
                <w:between w:val="nil"/>
              </w:pBdr>
              <w:spacing w:line="240" w:lineRule="auto"/>
              <w:ind w:left="0" w:hanging="2"/>
              <w:jc w:val="right"/>
              <w:rPr>
                <w:color w:val="000000"/>
              </w:rPr>
            </w:pPr>
            <w:r>
              <w:rPr>
                <w:b/>
                <w:color w:val="000000"/>
              </w:rPr>
              <w:t>Insegnanti di sostegno</w:t>
            </w:r>
          </w:p>
        </w:tc>
        <w:tc>
          <w:tcPr>
            <w:tcW w:w="3220" w:type="dxa"/>
          </w:tcPr>
          <w:p w14:paraId="197792F4" w14:textId="77777777" w:rsidR="005D3845" w:rsidRDefault="00A727D1">
            <w:pPr>
              <w:pBdr>
                <w:top w:val="nil"/>
                <w:left w:val="nil"/>
                <w:bottom w:val="nil"/>
                <w:right w:val="nil"/>
                <w:between w:val="nil"/>
              </w:pBdr>
              <w:spacing w:line="240" w:lineRule="auto"/>
              <w:ind w:left="0" w:hanging="2"/>
              <w:rPr>
                <w:color w:val="000000"/>
              </w:rPr>
            </w:pPr>
            <w:r>
              <w:rPr>
                <w:color w:val="000000"/>
              </w:rPr>
              <w:t>Attività individualizzate e di piccolo gruppo</w:t>
            </w:r>
          </w:p>
        </w:tc>
        <w:tc>
          <w:tcPr>
            <w:tcW w:w="1630" w:type="dxa"/>
          </w:tcPr>
          <w:p w14:paraId="1B4D479A"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617B65D9" w14:textId="77777777">
        <w:tc>
          <w:tcPr>
            <w:tcW w:w="4928" w:type="dxa"/>
          </w:tcPr>
          <w:p w14:paraId="3CA70BF1" w14:textId="77777777" w:rsidR="005D3845" w:rsidRDefault="005D3845">
            <w:pPr>
              <w:pBdr>
                <w:top w:val="nil"/>
                <w:left w:val="nil"/>
                <w:bottom w:val="nil"/>
                <w:right w:val="nil"/>
                <w:between w:val="nil"/>
              </w:pBdr>
              <w:spacing w:line="240" w:lineRule="auto"/>
              <w:ind w:left="0" w:hanging="2"/>
              <w:jc w:val="right"/>
              <w:rPr>
                <w:color w:val="000000"/>
              </w:rPr>
            </w:pPr>
          </w:p>
        </w:tc>
        <w:tc>
          <w:tcPr>
            <w:tcW w:w="3220" w:type="dxa"/>
          </w:tcPr>
          <w:p w14:paraId="6F81F0B1" w14:textId="77777777" w:rsidR="005D3845" w:rsidRDefault="00A727D1">
            <w:pPr>
              <w:pBdr>
                <w:top w:val="nil"/>
                <w:left w:val="nil"/>
                <w:bottom w:val="nil"/>
                <w:right w:val="nil"/>
                <w:between w:val="nil"/>
              </w:pBdr>
              <w:spacing w:line="240" w:lineRule="auto"/>
              <w:ind w:left="0" w:hanging="2"/>
              <w:rPr>
                <w:color w:val="000000"/>
              </w:rPr>
            </w:pPr>
            <w:r>
              <w:rPr>
                <w:color w:val="000000"/>
              </w:rPr>
              <w:t>Attività laboratoriali integrate (classi aperte, laboratori protetti, ecc.)</w:t>
            </w:r>
          </w:p>
        </w:tc>
        <w:tc>
          <w:tcPr>
            <w:tcW w:w="1630" w:type="dxa"/>
          </w:tcPr>
          <w:p w14:paraId="66FBB5D4"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5CC1FB02" w14:textId="77777777">
        <w:tc>
          <w:tcPr>
            <w:tcW w:w="4928" w:type="dxa"/>
          </w:tcPr>
          <w:p w14:paraId="55FF1BE2" w14:textId="77777777" w:rsidR="005D3845" w:rsidRDefault="00A727D1">
            <w:pPr>
              <w:pBdr>
                <w:top w:val="nil"/>
                <w:left w:val="nil"/>
                <w:bottom w:val="nil"/>
                <w:right w:val="nil"/>
                <w:between w:val="nil"/>
              </w:pBdr>
              <w:spacing w:line="240" w:lineRule="auto"/>
              <w:ind w:left="0" w:hanging="2"/>
              <w:jc w:val="right"/>
              <w:rPr>
                <w:color w:val="000000"/>
              </w:rPr>
            </w:pPr>
            <w:r>
              <w:rPr>
                <w:b/>
                <w:color w:val="000000"/>
              </w:rPr>
              <w:t xml:space="preserve">AEC (addetti all’assistenza) </w:t>
            </w:r>
          </w:p>
        </w:tc>
        <w:tc>
          <w:tcPr>
            <w:tcW w:w="3220" w:type="dxa"/>
          </w:tcPr>
          <w:p w14:paraId="36DD9614" w14:textId="77777777" w:rsidR="005D3845" w:rsidRDefault="00A727D1">
            <w:pPr>
              <w:pBdr>
                <w:top w:val="nil"/>
                <w:left w:val="nil"/>
                <w:bottom w:val="nil"/>
                <w:right w:val="nil"/>
                <w:between w:val="nil"/>
              </w:pBdr>
              <w:spacing w:line="240" w:lineRule="auto"/>
              <w:ind w:left="0" w:hanging="2"/>
              <w:rPr>
                <w:color w:val="000000"/>
              </w:rPr>
            </w:pPr>
            <w:r>
              <w:rPr>
                <w:color w:val="000000"/>
              </w:rPr>
              <w:t>Attività individualizzate e di piccolo gruppo</w:t>
            </w:r>
          </w:p>
        </w:tc>
        <w:tc>
          <w:tcPr>
            <w:tcW w:w="1630" w:type="dxa"/>
          </w:tcPr>
          <w:p w14:paraId="6DD34319"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4DF9F52F" w14:textId="77777777">
        <w:tc>
          <w:tcPr>
            <w:tcW w:w="4928" w:type="dxa"/>
          </w:tcPr>
          <w:p w14:paraId="18C76F58" w14:textId="77777777" w:rsidR="005D3845" w:rsidRDefault="005D3845">
            <w:pPr>
              <w:pBdr>
                <w:top w:val="nil"/>
                <w:left w:val="nil"/>
                <w:bottom w:val="nil"/>
                <w:right w:val="nil"/>
                <w:between w:val="nil"/>
              </w:pBdr>
              <w:spacing w:line="240" w:lineRule="auto"/>
              <w:ind w:left="0" w:hanging="2"/>
              <w:jc w:val="right"/>
              <w:rPr>
                <w:color w:val="000000"/>
              </w:rPr>
            </w:pPr>
          </w:p>
        </w:tc>
        <w:tc>
          <w:tcPr>
            <w:tcW w:w="3220" w:type="dxa"/>
          </w:tcPr>
          <w:p w14:paraId="360740DC" w14:textId="77777777" w:rsidR="005D3845" w:rsidRDefault="00A727D1">
            <w:pPr>
              <w:pBdr>
                <w:top w:val="nil"/>
                <w:left w:val="nil"/>
                <w:bottom w:val="nil"/>
                <w:right w:val="nil"/>
                <w:between w:val="nil"/>
              </w:pBdr>
              <w:spacing w:line="240" w:lineRule="auto"/>
              <w:ind w:left="0" w:hanging="2"/>
              <w:rPr>
                <w:color w:val="000000"/>
              </w:rPr>
            </w:pPr>
            <w:r>
              <w:rPr>
                <w:color w:val="000000"/>
              </w:rPr>
              <w:t>Attività laboratoriali integrate (classi aperte, laboratori protetti, ecc.)</w:t>
            </w:r>
          </w:p>
        </w:tc>
        <w:tc>
          <w:tcPr>
            <w:tcW w:w="1630" w:type="dxa"/>
          </w:tcPr>
          <w:p w14:paraId="4F50131C"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44424EEC" w14:textId="77777777">
        <w:tc>
          <w:tcPr>
            <w:tcW w:w="4928" w:type="dxa"/>
          </w:tcPr>
          <w:p w14:paraId="093FE804" w14:textId="77777777" w:rsidR="005D3845" w:rsidRDefault="00A727D1">
            <w:pPr>
              <w:pBdr>
                <w:top w:val="nil"/>
                <w:left w:val="nil"/>
                <w:bottom w:val="nil"/>
                <w:right w:val="nil"/>
                <w:between w:val="nil"/>
              </w:pBdr>
              <w:spacing w:line="240" w:lineRule="auto"/>
              <w:ind w:left="0" w:hanging="2"/>
              <w:jc w:val="right"/>
              <w:rPr>
                <w:color w:val="000000"/>
              </w:rPr>
            </w:pPr>
            <w:r>
              <w:rPr>
                <w:b/>
                <w:color w:val="000000"/>
              </w:rPr>
              <w:t>Assistenti alla comunicazione</w:t>
            </w:r>
          </w:p>
        </w:tc>
        <w:tc>
          <w:tcPr>
            <w:tcW w:w="3220" w:type="dxa"/>
          </w:tcPr>
          <w:p w14:paraId="73B4900E" w14:textId="77777777" w:rsidR="005D3845" w:rsidRDefault="00A727D1">
            <w:pPr>
              <w:pBdr>
                <w:top w:val="nil"/>
                <w:left w:val="nil"/>
                <w:bottom w:val="nil"/>
                <w:right w:val="nil"/>
                <w:between w:val="nil"/>
              </w:pBdr>
              <w:spacing w:line="240" w:lineRule="auto"/>
              <w:ind w:left="0" w:hanging="2"/>
              <w:rPr>
                <w:color w:val="000000"/>
              </w:rPr>
            </w:pPr>
            <w:r>
              <w:rPr>
                <w:color w:val="000000"/>
              </w:rPr>
              <w:t>Attività individualizzate e di piccolo gruppo</w:t>
            </w:r>
          </w:p>
        </w:tc>
        <w:tc>
          <w:tcPr>
            <w:tcW w:w="1630" w:type="dxa"/>
          </w:tcPr>
          <w:p w14:paraId="71076889"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02C55106" w14:textId="77777777">
        <w:tc>
          <w:tcPr>
            <w:tcW w:w="4928" w:type="dxa"/>
          </w:tcPr>
          <w:p w14:paraId="3EDA9704" w14:textId="77777777" w:rsidR="005D3845" w:rsidRDefault="005D3845">
            <w:pPr>
              <w:pBdr>
                <w:top w:val="nil"/>
                <w:left w:val="nil"/>
                <w:bottom w:val="nil"/>
                <w:right w:val="nil"/>
                <w:between w:val="nil"/>
              </w:pBdr>
              <w:spacing w:line="240" w:lineRule="auto"/>
              <w:ind w:left="0" w:hanging="2"/>
              <w:jc w:val="right"/>
              <w:rPr>
                <w:color w:val="000000"/>
              </w:rPr>
            </w:pPr>
          </w:p>
        </w:tc>
        <w:tc>
          <w:tcPr>
            <w:tcW w:w="3220" w:type="dxa"/>
          </w:tcPr>
          <w:p w14:paraId="62E041C7" w14:textId="77777777" w:rsidR="005D3845" w:rsidRDefault="00A727D1">
            <w:pPr>
              <w:pBdr>
                <w:top w:val="nil"/>
                <w:left w:val="nil"/>
                <w:bottom w:val="nil"/>
                <w:right w:val="nil"/>
                <w:between w:val="nil"/>
              </w:pBdr>
              <w:spacing w:line="240" w:lineRule="auto"/>
              <w:ind w:left="0" w:hanging="2"/>
              <w:rPr>
                <w:color w:val="000000"/>
              </w:rPr>
            </w:pPr>
            <w:r>
              <w:rPr>
                <w:color w:val="000000"/>
              </w:rPr>
              <w:t>Attività laboratoriali integrate (classi aperte, laboratori protetti, ecc.)</w:t>
            </w:r>
          </w:p>
        </w:tc>
        <w:tc>
          <w:tcPr>
            <w:tcW w:w="1630" w:type="dxa"/>
          </w:tcPr>
          <w:p w14:paraId="50485A84"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3D37BC13" w14:textId="77777777">
        <w:tc>
          <w:tcPr>
            <w:tcW w:w="4928" w:type="dxa"/>
          </w:tcPr>
          <w:p w14:paraId="66C20933" w14:textId="77777777" w:rsidR="005D3845" w:rsidRDefault="00A727D1">
            <w:pPr>
              <w:pBdr>
                <w:top w:val="nil"/>
                <w:left w:val="nil"/>
                <w:bottom w:val="nil"/>
                <w:right w:val="nil"/>
                <w:between w:val="nil"/>
              </w:pBdr>
              <w:spacing w:line="240" w:lineRule="auto"/>
              <w:ind w:left="0" w:hanging="2"/>
              <w:jc w:val="right"/>
              <w:rPr>
                <w:color w:val="000000"/>
              </w:rPr>
            </w:pPr>
            <w:r>
              <w:rPr>
                <w:b/>
                <w:color w:val="000000"/>
              </w:rPr>
              <w:t>Funzioni strumentali / coordinamento</w:t>
            </w:r>
          </w:p>
        </w:tc>
        <w:tc>
          <w:tcPr>
            <w:tcW w:w="3220" w:type="dxa"/>
          </w:tcPr>
          <w:p w14:paraId="3CE7E84F" w14:textId="77777777" w:rsidR="005D3845" w:rsidRDefault="005D3845">
            <w:pPr>
              <w:pBdr>
                <w:top w:val="nil"/>
                <w:left w:val="nil"/>
                <w:bottom w:val="nil"/>
                <w:right w:val="nil"/>
                <w:between w:val="nil"/>
              </w:pBdr>
              <w:spacing w:line="240" w:lineRule="auto"/>
              <w:ind w:left="0" w:hanging="2"/>
              <w:rPr>
                <w:color w:val="000000"/>
              </w:rPr>
            </w:pPr>
          </w:p>
        </w:tc>
        <w:tc>
          <w:tcPr>
            <w:tcW w:w="1630" w:type="dxa"/>
          </w:tcPr>
          <w:p w14:paraId="27C7F611"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2E9FC4DA" w14:textId="77777777">
        <w:tc>
          <w:tcPr>
            <w:tcW w:w="4928" w:type="dxa"/>
          </w:tcPr>
          <w:p w14:paraId="1E36ECD6" w14:textId="77777777" w:rsidR="005D3845" w:rsidRDefault="00A727D1">
            <w:pPr>
              <w:pBdr>
                <w:top w:val="nil"/>
                <w:left w:val="nil"/>
                <w:bottom w:val="nil"/>
                <w:right w:val="nil"/>
                <w:between w:val="nil"/>
              </w:pBdr>
              <w:spacing w:line="240" w:lineRule="auto"/>
              <w:ind w:left="0" w:hanging="2"/>
              <w:jc w:val="right"/>
              <w:rPr>
                <w:color w:val="000000"/>
              </w:rPr>
            </w:pPr>
            <w:r>
              <w:rPr>
                <w:b/>
                <w:color w:val="000000"/>
              </w:rPr>
              <w:t>Referenti di Istituto (disabilità, DSA, BES)</w:t>
            </w:r>
          </w:p>
        </w:tc>
        <w:tc>
          <w:tcPr>
            <w:tcW w:w="3220" w:type="dxa"/>
          </w:tcPr>
          <w:p w14:paraId="3C288F9B" w14:textId="77777777" w:rsidR="005D3845" w:rsidRDefault="005D3845">
            <w:pPr>
              <w:pBdr>
                <w:top w:val="nil"/>
                <w:left w:val="nil"/>
                <w:bottom w:val="nil"/>
                <w:right w:val="nil"/>
                <w:between w:val="nil"/>
              </w:pBdr>
              <w:spacing w:line="240" w:lineRule="auto"/>
              <w:ind w:left="0" w:hanging="2"/>
              <w:rPr>
                <w:color w:val="000000"/>
              </w:rPr>
            </w:pPr>
          </w:p>
        </w:tc>
        <w:tc>
          <w:tcPr>
            <w:tcW w:w="1630" w:type="dxa"/>
          </w:tcPr>
          <w:p w14:paraId="7B19FA2F"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09B99494" w14:textId="77777777">
        <w:tc>
          <w:tcPr>
            <w:tcW w:w="4928" w:type="dxa"/>
          </w:tcPr>
          <w:p w14:paraId="424FA8B3" w14:textId="77777777" w:rsidR="005D3845" w:rsidRDefault="00A727D1">
            <w:pPr>
              <w:pBdr>
                <w:top w:val="nil"/>
                <w:left w:val="nil"/>
                <w:bottom w:val="nil"/>
                <w:right w:val="nil"/>
                <w:between w:val="nil"/>
              </w:pBdr>
              <w:spacing w:line="240" w:lineRule="auto"/>
              <w:ind w:left="0" w:hanging="2"/>
              <w:jc w:val="right"/>
              <w:rPr>
                <w:color w:val="000000"/>
              </w:rPr>
            </w:pPr>
            <w:r>
              <w:rPr>
                <w:b/>
                <w:color w:val="000000"/>
              </w:rPr>
              <w:lastRenderedPageBreak/>
              <w:t>Psicopedagogisti e affini esterni/interni</w:t>
            </w:r>
          </w:p>
        </w:tc>
        <w:tc>
          <w:tcPr>
            <w:tcW w:w="3220" w:type="dxa"/>
          </w:tcPr>
          <w:p w14:paraId="0507BC23" w14:textId="77777777" w:rsidR="005D3845" w:rsidRDefault="005D3845">
            <w:pPr>
              <w:pBdr>
                <w:top w:val="nil"/>
                <w:left w:val="nil"/>
                <w:bottom w:val="nil"/>
                <w:right w:val="nil"/>
                <w:between w:val="nil"/>
              </w:pBdr>
              <w:spacing w:line="240" w:lineRule="auto"/>
              <w:ind w:left="0" w:hanging="2"/>
              <w:rPr>
                <w:color w:val="000000"/>
              </w:rPr>
            </w:pPr>
          </w:p>
        </w:tc>
        <w:tc>
          <w:tcPr>
            <w:tcW w:w="1630" w:type="dxa"/>
          </w:tcPr>
          <w:p w14:paraId="14C94DC7"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6EBAE0E8" w14:textId="77777777">
        <w:tc>
          <w:tcPr>
            <w:tcW w:w="4928" w:type="dxa"/>
          </w:tcPr>
          <w:p w14:paraId="2F85979B" w14:textId="77777777" w:rsidR="005D3845" w:rsidRDefault="00A727D1">
            <w:pPr>
              <w:pBdr>
                <w:top w:val="nil"/>
                <w:left w:val="nil"/>
                <w:bottom w:val="nil"/>
                <w:right w:val="nil"/>
                <w:between w:val="nil"/>
              </w:pBdr>
              <w:spacing w:line="240" w:lineRule="auto"/>
              <w:ind w:left="0" w:hanging="2"/>
              <w:jc w:val="right"/>
              <w:rPr>
                <w:color w:val="000000"/>
              </w:rPr>
            </w:pPr>
            <w:r>
              <w:rPr>
                <w:b/>
                <w:color w:val="000000"/>
              </w:rPr>
              <w:t>Docenti tutor/</w:t>
            </w:r>
            <w:proofErr w:type="spellStart"/>
            <w:r>
              <w:rPr>
                <w:b/>
                <w:color w:val="000000"/>
              </w:rPr>
              <w:t>mentor</w:t>
            </w:r>
            <w:proofErr w:type="spellEnd"/>
          </w:p>
        </w:tc>
        <w:tc>
          <w:tcPr>
            <w:tcW w:w="3220" w:type="dxa"/>
          </w:tcPr>
          <w:p w14:paraId="3315E4BC" w14:textId="77777777" w:rsidR="005D3845" w:rsidRDefault="005D3845">
            <w:pPr>
              <w:pBdr>
                <w:top w:val="nil"/>
                <w:left w:val="nil"/>
                <w:bottom w:val="nil"/>
                <w:right w:val="nil"/>
                <w:between w:val="nil"/>
              </w:pBdr>
              <w:spacing w:line="240" w:lineRule="auto"/>
              <w:ind w:left="0" w:hanging="2"/>
              <w:rPr>
                <w:color w:val="000000"/>
              </w:rPr>
            </w:pPr>
          </w:p>
        </w:tc>
        <w:tc>
          <w:tcPr>
            <w:tcW w:w="1630" w:type="dxa"/>
          </w:tcPr>
          <w:p w14:paraId="69F4C873"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bl>
    <w:p w14:paraId="12530B29" w14:textId="77777777" w:rsidR="005D3845" w:rsidRDefault="005D3845">
      <w:pPr>
        <w:pBdr>
          <w:top w:val="nil"/>
          <w:left w:val="nil"/>
          <w:bottom w:val="nil"/>
          <w:right w:val="nil"/>
          <w:between w:val="nil"/>
        </w:pBdr>
        <w:spacing w:line="240" w:lineRule="auto"/>
        <w:ind w:left="0" w:hanging="2"/>
        <w:rPr>
          <w:color w:val="000000"/>
        </w:rPr>
      </w:pPr>
    </w:p>
    <w:p w14:paraId="16DFE682" w14:textId="77777777" w:rsidR="005D3845" w:rsidRDefault="005D3845">
      <w:pPr>
        <w:pBdr>
          <w:top w:val="nil"/>
          <w:left w:val="nil"/>
          <w:bottom w:val="nil"/>
          <w:right w:val="nil"/>
          <w:between w:val="nil"/>
        </w:pBdr>
        <w:spacing w:line="240" w:lineRule="auto"/>
        <w:ind w:left="0" w:hanging="2"/>
        <w:rPr>
          <w:color w:val="000000"/>
        </w:rPr>
      </w:pPr>
    </w:p>
    <w:tbl>
      <w:tblPr>
        <w:tblStyle w:val="af0"/>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2937"/>
        <w:gridCol w:w="1630"/>
      </w:tblGrid>
      <w:tr w:rsidR="005D3845" w14:paraId="1B044CCC" w14:textId="77777777">
        <w:tc>
          <w:tcPr>
            <w:tcW w:w="5211" w:type="dxa"/>
            <w:vAlign w:val="center"/>
          </w:tcPr>
          <w:p w14:paraId="269ACF10" w14:textId="77777777" w:rsidR="005D3845" w:rsidRDefault="00A727D1">
            <w:pPr>
              <w:numPr>
                <w:ilvl w:val="0"/>
                <w:numId w:val="3"/>
              </w:numPr>
              <w:pBdr>
                <w:top w:val="nil"/>
                <w:left w:val="nil"/>
                <w:bottom w:val="nil"/>
                <w:right w:val="nil"/>
                <w:between w:val="nil"/>
              </w:pBdr>
              <w:spacing w:line="240" w:lineRule="auto"/>
              <w:ind w:left="0" w:hanging="2"/>
              <w:rPr>
                <w:color w:val="000000"/>
              </w:rPr>
            </w:pPr>
            <w:r>
              <w:rPr>
                <w:b/>
                <w:color w:val="000000"/>
              </w:rPr>
              <w:t>Coinvolgimento docenti curricolari</w:t>
            </w:r>
          </w:p>
        </w:tc>
        <w:tc>
          <w:tcPr>
            <w:tcW w:w="2937" w:type="dxa"/>
            <w:vAlign w:val="center"/>
          </w:tcPr>
          <w:p w14:paraId="1C065761" w14:textId="77777777" w:rsidR="005D3845" w:rsidRDefault="00A727D1">
            <w:pPr>
              <w:pBdr>
                <w:top w:val="nil"/>
                <w:left w:val="nil"/>
                <w:bottom w:val="nil"/>
                <w:right w:val="nil"/>
                <w:between w:val="nil"/>
              </w:pBdr>
              <w:spacing w:line="240" w:lineRule="auto"/>
              <w:ind w:left="0" w:hanging="2"/>
              <w:rPr>
                <w:color w:val="000000"/>
              </w:rPr>
            </w:pPr>
            <w:r>
              <w:rPr>
                <w:i/>
                <w:color w:val="000000"/>
              </w:rPr>
              <w:t>Attraverso…</w:t>
            </w:r>
          </w:p>
        </w:tc>
        <w:tc>
          <w:tcPr>
            <w:tcW w:w="1630" w:type="dxa"/>
            <w:vAlign w:val="center"/>
          </w:tcPr>
          <w:p w14:paraId="3A52F16A"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Sì / No</w:t>
            </w:r>
          </w:p>
        </w:tc>
      </w:tr>
      <w:tr w:rsidR="005D3845" w14:paraId="48DDB27B" w14:textId="77777777">
        <w:tc>
          <w:tcPr>
            <w:tcW w:w="5211" w:type="dxa"/>
            <w:vMerge w:val="restart"/>
            <w:vAlign w:val="center"/>
          </w:tcPr>
          <w:p w14:paraId="0F02E70F" w14:textId="77777777" w:rsidR="005D3845" w:rsidRDefault="00A727D1">
            <w:pPr>
              <w:pBdr>
                <w:top w:val="nil"/>
                <w:left w:val="nil"/>
                <w:bottom w:val="nil"/>
                <w:right w:val="nil"/>
                <w:between w:val="nil"/>
              </w:pBdr>
              <w:spacing w:line="240" w:lineRule="auto"/>
              <w:ind w:left="0" w:hanging="2"/>
              <w:jc w:val="right"/>
              <w:rPr>
                <w:color w:val="000000"/>
              </w:rPr>
            </w:pPr>
            <w:r>
              <w:rPr>
                <w:b/>
                <w:color w:val="000000"/>
              </w:rPr>
              <w:t xml:space="preserve">Coordinatori di classe </w:t>
            </w:r>
          </w:p>
        </w:tc>
        <w:tc>
          <w:tcPr>
            <w:tcW w:w="2937" w:type="dxa"/>
            <w:vAlign w:val="center"/>
          </w:tcPr>
          <w:p w14:paraId="7D66DFB8" w14:textId="77777777" w:rsidR="005D3845" w:rsidRDefault="00A727D1">
            <w:pPr>
              <w:pBdr>
                <w:top w:val="nil"/>
                <w:left w:val="nil"/>
                <w:bottom w:val="nil"/>
                <w:right w:val="nil"/>
                <w:between w:val="nil"/>
              </w:pBdr>
              <w:spacing w:line="240" w:lineRule="auto"/>
              <w:ind w:left="0" w:hanging="2"/>
              <w:rPr>
                <w:color w:val="000000"/>
              </w:rPr>
            </w:pPr>
            <w:r>
              <w:rPr>
                <w:color w:val="000000"/>
              </w:rPr>
              <w:t>Partecipazione a GLO</w:t>
            </w:r>
          </w:p>
        </w:tc>
        <w:tc>
          <w:tcPr>
            <w:tcW w:w="1630" w:type="dxa"/>
            <w:vAlign w:val="center"/>
          </w:tcPr>
          <w:p w14:paraId="6EA19BAA"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41D606C8" w14:textId="77777777">
        <w:tc>
          <w:tcPr>
            <w:tcW w:w="5211" w:type="dxa"/>
            <w:vMerge/>
            <w:vAlign w:val="center"/>
          </w:tcPr>
          <w:p w14:paraId="7C14FDE9" w14:textId="77777777" w:rsidR="005D3845" w:rsidRDefault="005D3845">
            <w:pPr>
              <w:widowControl w:val="0"/>
              <w:pBdr>
                <w:top w:val="nil"/>
                <w:left w:val="nil"/>
                <w:bottom w:val="nil"/>
                <w:right w:val="nil"/>
                <w:between w:val="nil"/>
              </w:pBdr>
              <w:spacing w:line="276" w:lineRule="auto"/>
              <w:ind w:left="0" w:hanging="2"/>
              <w:rPr>
                <w:color w:val="000000"/>
              </w:rPr>
            </w:pPr>
          </w:p>
        </w:tc>
        <w:tc>
          <w:tcPr>
            <w:tcW w:w="2937" w:type="dxa"/>
            <w:vAlign w:val="center"/>
          </w:tcPr>
          <w:p w14:paraId="4C5DBCB2" w14:textId="77777777" w:rsidR="005D3845" w:rsidRDefault="00A727D1">
            <w:pPr>
              <w:pBdr>
                <w:top w:val="nil"/>
                <w:left w:val="nil"/>
                <w:bottom w:val="nil"/>
                <w:right w:val="nil"/>
                <w:between w:val="nil"/>
              </w:pBdr>
              <w:spacing w:line="240" w:lineRule="auto"/>
              <w:ind w:left="0" w:hanging="2"/>
              <w:rPr>
                <w:color w:val="000000"/>
              </w:rPr>
            </w:pPr>
            <w:r>
              <w:rPr>
                <w:color w:val="000000"/>
              </w:rPr>
              <w:t>Rapporti con famiglie</w:t>
            </w:r>
          </w:p>
        </w:tc>
        <w:tc>
          <w:tcPr>
            <w:tcW w:w="1630" w:type="dxa"/>
            <w:vAlign w:val="center"/>
          </w:tcPr>
          <w:p w14:paraId="431CC59E"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599A9E99" w14:textId="77777777">
        <w:tc>
          <w:tcPr>
            <w:tcW w:w="5211" w:type="dxa"/>
            <w:vMerge/>
            <w:vAlign w:val="center"/>
          </w:tcPr>
          <w:p w14:paraId="4ACEEBF7" w14:textId="77777777" w:rsidR="005D3845" w:rsidRDefault="005D3845">
            <w:pPr>
              <w:widowControl w:val="0"/>
              <w:pBdr>
                <w:top w:val="nil"/>
                <w:left w:val="nil"/>
                <w:bottom w:val="nil"/>
                <w:right w:val="nil"/>
                <w:between w:val="nil"/>
              </w:pBdr>
              <w:spacing w:line="276" w:lineRule="auto"/>
              <w:ind w:left="0" w:hanging="2"/>
              <w:rPr>
                <w:color w:val="000000"/>
              </w:rPr>
            </w:pPr>
          </w:p>
        </w:tc>
        <w:tc>
          <w:tcPr>
            <w:tcW w:w="2937" w:type="dxa"/>
            <w:vAlign w:val="center"/>
          </w:tcPr>
          <w:p w14:paraId="7F3F3D3E" w14:textId="77777777" w:rsidR="005D3845" w:rsidRDefault="00A727D1">
            <w:pPr>
              <w:pBdr>
                <w:top w:val="nil"/>
                <w:left w:val="nil"/>
                <w:bottom w:val="nil"/>
                <w:right w:val="nil"/>
                <w:between w:val="nil"/>
              </w:pBdr>
              <w:spacing w:line="240" w:lineRule="auto"/>
              <w:ind w:left="0" w:hanging="2"/>
              <w:rPr>
                <w:color w:val="000000"/>
              </w:rPr>
            </w:pPr>
            <w:r>
              <w:rPr>
                <w:color w:val="000000"/>
              </w:rPr>
              <w:t>Tutoraggio alunni</w:t>
            </w:r>
          </w:p>
        </w:tc>
        <w:tc>
          <w:tcPr>
            <w:tcW w:w="1630" w:type="dxa"/>
            <w:vAlign w:val="center"/>
          </w:tcPr>
          <w:p w14:paraId="381D5D8C"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246C2B44" w14:textId="77777777">
        <w:tc>
          <w:tcPr>
            <w:tcW w:w="5211" w:type="dxa"/>
            <w:vMerge/>
            <w:vAlign w:val="center"/>
          </w:tcPr>
          <w:p w14:paraId="1BC32C26" w14:textId="77777777" w:rsidR="005D3845" w:rsidRDefault="005D3845">
            <w:pPr>
              <w:widowControl w:val="0"/>
              <w:pBdr>
                <w:top w:val="nil"/>
                <w:left w:val="nil"/>
                <w:bottom w:val="nil"/>
                <w:right w:val="nil"/>
                <w:between w:val="nil"/>
              </w:pBdr>
              <w:spacing w:line="276" w:lineRule="auto"/>
              <w:ind w:left="0" w:hanging="2"/>
              <w:rPr>
                <w:color w:val="000000"/>
              </w:rPr>
            </w:pPr>
          </w:p>
        </w:tc>
        <w:tc>
          <w:tcPr>
            <w:tcW w:w="2937" w:type="dxa"/>
            <w:vAlign w:val="center"/>
          </w:tcPr>
          <w:p w14:paraId="29817C1B" w14:textId="77777777" w:rsidR="005D3845" w:rsidRDefault="00A727D1">
            <w:pPr>
              <w:pBdr>
                <w:top w:val="nil"/>
                <w:left w:val="nil"/>
                <w:bottom w:val="nil"/>
                <w:right w:val="nil"/>
                <w:between w:val="nil"/>
              </w:pBdr>
              <w:spacing w:line="240" w:lineRule="auto"/>
              <w:ind w:left="0" w:hanging="2"/>
              <w:rPr>
                <w:color w:val="000000"/>
              </w:rPr>
            </w:pPr>
            <w:r>
              <w:rPr>
                <w:color w:val="000000"/>
              </w:rPr>
              <w:t>Progetti didattico-educativi a prevalente tematica inclusiva</w:t>
            </w:r>
          </w:p>
        </w:tc>
        <w:tc>
          <w:tcPr>
            <w:tcW w:w="1630" w:type="dxa"/>
            <w:vAlign w:val="center"/>
          </w:tcPr>
          <w:p w14:paraId="6782EA87"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61ECBF92" w14:textId="77777777">
        <w:tc>
          <w:tcPr>
            <w:tcW w:w="5211" w:type="dxa"/>
            <w:vMerge/>
            <w:vAlign w:val="center"/>
          </w:tcPr>
          <w:p w14:paraId="64C48A98" w14:textId="77777777" w:rsidR="005D3845" w:rsidRDefault="005D3845">
            <w:pPr>
              <w:widowControl w:val="0"/>
              <w:pBdr>
                <w:top w:val="nil"/>
                <w:left w:val="nil"/>
                <w:bottom w:val="nil"/>
                <w:right w:val="nil"/>
                <w:between w:val="nil"/>
              </w:pBdr>
              <w:spacing w:line="276" w:lineRule="auto"/>
              <w:ind w:left="0" w:hanging="2"/>
              <w:rPr>
                <w:color w:val="000000"/>
              </w:rPr>
            </w:pPr>
          </w:p>
        </w:tc>
        <w:tc>
          <w:tcPr>
            <w:tcW w:w="2937" w:type="dxa"/>
            <w:vAlign w:val="center"/>
          </w:tcPr>
          <w:p w14:paraId="6305E094" w14:textId="77777777" w:rsidR="005D3845" w:rsidRDefault="00A727D1">
            <w:pPr>
              <w:pBdr>
                <w:top w:val="nil"/>
                <w:left w:val="nil"/>
                <w:bottom w:val="nil"/>
                <w:right w:val="nil"/>
                <w:between w:val="nil"/>
              </w:pBdr>
              <w:spacing w:line="240" w:lineRule="auto"/>
              <w:ind w:left="0" w:hanging="2"/>
              <w:rPr>
                <w:color w:val="000000"/>
              </w:rPr>
            </w:pPr>
            <w:r>
              <w:rPr>
                <w:color w:val="000000"/>
              </w:rPr>
              <w:t xml:space="preserve">Altro: </w:t>
            </w:r>
          </w:p>
        </w:tc>
        <w:tc>
          <w:tcPr>
            <w:tcW w:w="1630" w:type="dxa"/>
            <w:vAlign w:val="center"/>
          </w:tcPr>
          <w:p w14:paraId="7385752A"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NO</w:t>
            </w:r>
          </w:p>
        </w:tc>
      </w:tr>
      <w:tr w:rsidR="005D3845" w14:paraId="41E651C5" w14:textId="77777777">
        <w:tc>
          <w:tcPr>
            <w:tcW w:w="5211" w:type="dxa"/>
            <w:vMerge w:val="restart"/>
            <w:vAlign w:val="center"/>
          </w:tcPr>
          <w:p w14:paraId="527E32DB" w14:textId="77777777" w:rsidR="005D3845" w:rsidRDefault="00A727D1">
            <w:pPr>
              <w:pBdr>
                <w:top w:val="nil"/>
                <w:left w:val="nil"/>
                <w:bottom w:val="nil"/>
                <w:right w:val="nil"/>
                <w:between w:val="nil"/>
              </w:pBdr>
              <w:spacing w:line="240" w:lineRule="auto"/>
              <w:ind w:left="0" w:hanging="2"/>
              <w:jc w:val="right"/>
              <w:rPr>
                <w:color w:val="000000"/>
              </w:rPr>
            </w:pPr>
            <w:r>
              <w:rPr>
                <w:b/>
                <w:color w:val="000000"/>
              </w:rPr>
              <w:t>Docenti con specifica formazione</w:t>
            </w:r>
          </w:p>
        </w:tc>
        <w:tc>
          <w:tcPr>
            <w:tcW w:w="2937" w:type="dxa"/>
            <w:vAlign w:val="center"/>
          </w:tcPr>
          <w:p w14:paraId="4E71EE33" w14:textId="77777777" w:rsidR="005D3845" w:rsidRDefault="00A727D1">
            <w:pPr>
              <w:pBdr>
                <w:top w:val="nil"/>
                <w:left w:val="nil"/>
                <w:bottom w:val="nil"/>
                <w:right w:val="nil"/>
                <w:between w:val="nil"/>
              </w:pBdr>
              <w:spacing w:line="240" w:lineRule="auto"/>
              <w:ind w:left="0" w:hanging="2"/>
              <w:rPr>
                <w:color w:val="000000"/>
              </w:rPr>
            </w:pPr>
            <w:r>
              <w:rPr>
                <w:color w:val="000000"/>
              </w:rPr>
              <w:t>Partecipazione a GLO</w:t>
            </w:r>
          </w:p>
        </w:tc>
        <w:tc>
          <w:tcPr>
            <w:tcW w:w="1630" w:type="dxa"/>
            <w:vAlign w:val="center"/>
          </w:tcPr>
          <w:p w14:paraId="03CBF0EC"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1C263269" w14:textId="77777777">
        <w:tc>
          <w:tcPr>
            <w:tcW w:w="5211" w:type="dxa"/>
            <w:vMerge/>
            <w:vAlign w:val="center"/>
          </w:tcPr>
          <w:p w14:paraId="3BDBC9B5" w14:textId="77777777" w:rsidR="005D3845" w:rsidRDefault="005D3845">
            <w:pPr>
              <w:widowControl w:val="0"/>
              <w:pBdr>
                <w:top w:val="nil"/>
                <w:left w:val="nil"/>
                <w:bottom w:val="nil"/>
                <w:right w:val="nil"/>
                <w:between w:val="nil"/>
              </w:pBdr>
              <w:spacing w:line="276" w:lineRule="auto"/>
              <w:ind w:left="0" w:hanging="2"/>
              <w:rPr>
                <w:color w:val="000000"/>
              </w:rPr>
            </w:pPr>
          </w:p>
        </w:tc>
        <w:tc>
          <w:tcPr>
            <w:tcW w:w="2937" w:type="dxa"/>
            <w:vAlign w:val="center"/>
          </w:tcPr>
          <w:p w14:paraId="79D6081B" w14:textId="77777777" w:rsidR="005D3845" w:rsidRDefault="00A727D1">
            <w:pPr>
              <w:pBdr>
                <w:top w:val="nil"/>
                <w:left w:val="nil"/>
                <w:bottom w:val="nil"/>
                <w:right w:val="nil"/>
                <w:between w:val="nil"/>
              </w:pBdr>
              <w:spacing w:line="240" w:lineRule="auto"/>
              <w:ind w:left="0" w:hanging="2"/>
              <w:rPr>
                <w:color w:val="000000"/>
              </w:rPr>
            </w:pPr>
            <w:r>
              <w:rPr>
                <w:color w:val="000000"/>
              </w:rPr>
              <w:t>Rapporti con famiglie</w:t>
            </w:r>
          </w:p>
        </w:tc>
        <w:tc>
          <w:tcPr>
            <w:tcW w:w="1630" w:type="dxa"/>
            <w:vAlign w:val="center"/>
          </w:tcPr>
          <w:p w14:paraId="2301EE78"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6B789E75" w14:textId="77777777">
        <w:tc>
          <w:tcPr>
            <w:tcW w:w="5211" w:type="dxa"/>
            <w:vMerge/>
            <w:vAlign w:val="center"/>
          </w:tcPr>
          <w:p w14:paraId="00689E32" w14:textId="77777777" w:rsidR="005D3845" w:rsidRDefault="005D3845">
            <w:pPr>
              <w:widowControl w:val="0"/>
              <w:pBdr>
                <w:top w:val="nil"/>
                <w:left w:val="nil"/>
                <w:bottom w:val="nil"/>
                <w:right w:val="nil"/>
                <w:between w:val="nil"/>
              </w:pBdr>
              <w:spacing w:line="276" w:lineRule="auto"/>
              <w:ind w:left="0" w:hanging="2"/>
              <w:rPr>
                <w:color w:val="000000"/>
              </w:rPr>
            </w:pPr>
          </w:p>
        </w:tc>
        <w:tc>
          <w:tcPr>
            <w:tcW w:w="2937" w:type="dxa"/>
            <w:vAlign w:val="center"/>
          </w:tcPr>
          <w:p w14:paraId="4889928B" w14:textId="77777777" w:rsidR="005D3845" w:rsidRDefault="00A727D1">
            <w:pPr>
              <w:pBdr>
                <w:top w:val="nil"/>
                <w:left w:val="nil"/>
                <w:bottom w:val="nil"/>
                <w:right w:val="nil"/>
                <w:between w:val="nil"/>
              </w:pBdr>
              <w:spacing w:line="240" w:lineRule="auto"/>
              <w:ind w:left="0" w:hanging="2"/>
              <w:rPr>
                <w:color w:val="000000"/>
              </w:rPr>
            </w:pPr>
            <w:r>
              <w:rPr>
                <w:color w:val="000000"/>
              </w:rPr>
              <w:t>Tutoraggio alunni</w:t>
            </w:r>
          </w:p>
        </w:tc>
        <w:tc>
          <w:tcPr>
            <w:tcW w:w="1630" w:type="dxa"/>
            <w:vAlign w:val="center"/>
          </w:tcPr>
          <w:p w14:paraId="60C7C90B"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4BCA939B" w14:textId="77777777">
        <w:tc>
          <w:tcPr>
            <w:tcW w:w="5211" w:type="dxa"/>
            <w:vMerge/>
            <w:vAlign w:val="center"/>
          </w:tcPr>
          <w:p w14:paraId="0D63EB30" w14:textId="77777777" w:rsidR="005D3845" w:rsidRDefault="005D3845">
            <w:pPr>
              <w:widowControl w:val="0"/>
              <w:pBdr>
                <w:top w:val="nil"/>
                <w:left w:val="nil"/>
                <w:bottom w:val="nil"/>
                <w:right w:val="nil"/>
                <w:between w:val="nil"/>
              </w:pBdr>
              <w:spacing w:line="276" w:lineRule="auto"/>
              <w:ind w:left="0" w:hanging="2"/>
              <w:rPr>
                <w:color w:val="000000"/>
              </w:rPr>
            </w:pPr>
          </w:p>
        </w:tc>
        <w:tc>
          <w:tcPr>
            <w:tcW w:w="2937" w:type="dxa"/>
            <w:vAlign w:val="center"/>
          </w:tcPr>
          <w:p w14:paraId="4D424D81" w14:textId="77777777" w:rsidR="005D3845" w:rsidRDefault="00A727D1">
            <w:pPr>
              <w:pBdr>
                <w:top w:val="nil"/>
                <w:left w:val="nil"/>
                <w:bottom w:val="nil"/>
                <w:right w:val="nil"/>
                <w:between w:val="nil"/>
              </w:pBdr>
              <w:spacing w:line="240" w:lineRule="auto"/>
              <w:ind w:left="0" w:hanging="2"/>
              <w:rPr>
                <w:color w:val="000000"/>
              </w:rPr>
            </w:pPr>
            <w:r>
              <w:rPr>
                <w:color w:val="000000"/>
              </w:rPr>
              <w:t>Progetti didattico-educativi a prevalente tematica inclusiva</w:t>
            </w:r>
          </w:p>
        </w:tc>
        <w:tc>
          <w:tcPr>
            <w:tcW w:w="1630" w:type="dxa"/>
            <w:vAlign w:val="center"/>
          </w:tcPr>
          <w:p w14:paraId="03A42921"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596BDDDE" w14:textId="77777777">
        <w:tc>
          <w:tcPr>
            <w:tcW w:w="5211" w:type="dxa"/>
            <w:vMerge/>
            <w:vAlign w:val="center"/>
          </w:tcPr>
          <w:p w14:paraId="358D7920" w14:textId="77777777" w:rsidR="005D3845" w:rsidRDefault="005D3845">
            <w:pPr>
              <w:widowControl w:val="0"/>
              <w:pBdr>
                <w:top w:val="nil"/>
                <w:left w:val="nil"/>
                <w:bottom w:val="nil"/>
                <w:right w:val="nil"/>
                <w:between w:val="nil"/>
              </w:pBdr>
              <w:spacing w:line="276" w:lineRule="auto"/>
              <w:ind w:left="0" w:hanging="2"/>
              <w:rPr>
                <w:color w:val="000000"/>
              </w:rPr>
            </w:pPr>
          </w:p>
        </w:tc>
        <w:tc>
          <w:tcPr>
            <w:tcW w:w="2937" w:type="dxa"/>
            <w:vAlign w:val="center"/>
          </w:tcPr>
          <w:p w14:paraId="0F6C95F9" w14:textId="77777777" w:rsidR="005D3845" w:rsidRDefault="00A727D1">
            <w:pPr>
              <w:pBdr>
                <w:top w:val="nil"/>
                <w:left w:val="nil"/>
                <w:bottom w:val="nil"/>
                <w:right w:val="nil"/>
                <w:between w:val="nil"/>
              </w:pBdr>
              <w:spacing w:line="240" w:lineRule="auto"/>
              <w:ind w:left="0" w:hanging="2"/>
              <w:rPr>
                <w:color w:val="000000"/>
              </w:rPr>
            </w:pPr>
            <w:r>
              <w:rPr>
                <w:color w:val="000000"/>
              </w:rPr>
              <w:t xml:space="preserve">Altro: </w:t>
            </w:r>
          </w:p>
        </w:tc>
        <w:tc>
          <w:tcPr>
            <w:tcW w:w="1630" w:type="dxa"/>
            <w:vAlign w:val="center"/>
          </w:tcPr>
          <w:p w14:paraId="53C220A9"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NO</w:t>
            </w:r>
          </w:p>
        </w:tc>
      </w:tr>
      <w:tr w:rsidR="005D3845" w14:paraId="25E4C49A" w14:textId="77777777">
        <w:tc>
          <w:tcPr>
            <w:tcW w:w="5211" w:type="dxa"/>
            <w:vMerge w:val="restart"/>
            <w:vAlign w:val="center"/>
          </w:tcPr>
          <w:p w14:paraId="1A2B6BC3" w14:textId="77777777" w:rsidR="005D3845" w:rsidRDefault="00A727D1">
            <w:pPr>
              <w:pBdr>
                <w:top w:val="nil"/>
                <w:left w:val="nil"/>
                <w:bottom w:val="nil"/>
                <w:right w:val="nil"/>
                <w:between w:val="nil"/>
              </w:pBdr>
              <w:spacing w:line="240" w:lineRule="auto"/>
              <w:ind w:left="0" w:hanging="2"/>
              <w:jc w:val="right"/>
              <w:rPr>
                <w:color w:val="000000"/>
              </w:rPr>
            </w:pPr>
            <w:r>
              <w:rPr>
                <w:b/>
                <w:color w:val="000000"/>
              </w:rPr>
              <w:t>Docenti curriculari</w:t>
            </w:r>
          </w:p>
        </w:tc>
        <w:tc>
          <w:tcPr>
            <w:tcW w:w="2937" w:type="dxa"/>
            <w:vAlign w:val="center"/>
          </w:tcPr>
          <w:p w14:paraId="0ED1D0B7" w14:textId="77777777" w:rsidR="005D3845" w:rsidRDefault="00A727D1">
            <w:pPr>
              <w:pBdr>
                <w:top w:val="nil"/>
                <w:left w:val="nil"/>
                <w:bottom w:val="nil"/>
                <w:right w:val="nil"/>
                <w:between w:val="nil"/>
              </w:pBdr>
              <w:spacing w:line="240" w:lineRule="auto"/>
              <w:ind w:left="0" w:hanging="2"/>
              <w:rPr>
                <w:color w:val="000000"/>
              </w:rPr>
            </w:pPr>
            <w:r>
              <w:rPr>
                <w:color w:val="000000"/>
              </w:rPr>
              <w:t>Partecipazione a GLO</w:t>
            </w:r>
          </w:p>
        </w:tc>
        <w:tc>
          <w:tcPr>
            <w:tcW w:w="1630" w:type="dxa"/>
            <w:vAlign w:val="center"/>
          </w:tcPr>
          <w:p w14:paraId="2240AACA" w14:textId="77777777" w:rsidR="005D3845" w:rsidRDefault="00A727D1">
            <w:pPr>
              <w:pBdr>
                <w:top w:val="nil"/>
                <w:left w:val="nil"/>
                <w:bottom w:val="nil"/>
                <w:right w:val="nil"/>
                <w:between w:val="nil"/>
              </w:pBdr>
              <w:spacing w:line="240" w:lineRule="auto"/>
              <w:ind w:left="0" w:hanging="2"/>
              <w:jc w:val="center"/>
              <w:rPr>
                <w:color w:val="000000"/>
                <w:highlight w:val="yellow"/>
              </w:rPr>
            </w:pPr>
            <w:r>
              <w:rPr>
                <w:b/>
                <w:color w:val="000000"/>
              </w:rPr>
              <w:t>NO</w:t>
            </w:r>
          </w:p>
        </w:tc>
      </w:tr>
      <w:tr w:rsidR="005D3845" w14:paraId="5E6CBE46" w14:textId="77777777">
        <w:tc>
          <w:tcPr>
            <w:tcW w:w="5211" w:type="dxa"/>
            <w:vMerge/>
            <w:vAlign w:val="center"/>
          </w:tcPr>
          <w:p w14:paraId="54570AC8" w14:textId="77777777" w:rsidR="005D3845" w:rsidRDefault="005D3845">
            <w:pPr>
              <w:widowControl w:val="0"/>
              <w:pBdr>
                <w:top w:val="nil"/>
                <w:left w:val="nil"/>
                <w:bottom w:val="nil"/>
                <w:right w:val="nil"/>
                <w:between w:val="nil"/>
              </w:pBdr>
              <w:spacing w:line="276" w:lineRule="auto"/>
              <w:ind w:left="0" w:hanging="2"/>
              <w:rPr>
                <w:color w:val="000000"/>
                <w:highlight w:val="yellow"/>
              </w:rPr>
            </w:pPr>
          </w:p>
        </w:tc>
        <w:tc>
          <w:tcPr>
            <w:tcW w:w="2937" w:type="dxa"/>
            <w:vAlign w:val="center"/>
          </w:tcPr>
          <w:p w14:paraId="2A457565" w14:textId="77777777" w:rsidR="005D3845" w:rsidRDefault="00A727D1">
            <w:pPr>
              <w:pBdr>
                <w:top w:val="nil"/>
                <w:left w:val="nil"/>
                <w:bottom w:val="nil"/>
                <w:right w:val="nil"/>
                <w:between w:val="nil"/>
              </w:pBdr>
              <w:spacing w:line="240" w:lineRule="auto"/>
              <w:ind w:left="0" w:hanging="2"/>
              <w:rPr>
                <w:color w:val="000000"/>
              </w:rPr>
            </w:pPr>
            <w:r>
              <w:rPr>
                <w:color w:val="000000"/>
              </w:rPr>
              <w:t>Rapporti con famiglie</w:t>
            </w:r>
          </w:p>
        </w:tc>
        <w:tc>
          <w:tcPr>
            <w:tcW w:w="1630" w:type="dxa"/>
            <w:vAlign w:val="center"/>
          </w:tcPr>
          <w:p w14:paraId="45B57C42" w14:textId="77777777" w:rsidR="005D3845" w:rsidRDefault="00A727D1">
            <w:pPr>
              <w:pBdr>
                <w:top w:val="nil"/>
                <w:left w:val="nil"/>
                <w:bottom w:val="nil"/>
                <w:right w:val="nil"/>
                <w:between w:val="nil"/>
              </w:pBdr>
              <w:spacing w:line="240" w:lineRule="auto"/>
              <w:ind w:left="0" w:hanging="2"/>
              <w:jc w:val="center"/>
              <w:rPr>
                <w:color w:val="000000"/>
                <w:highlight w:val="yellow"/>
              </w:rPr>
            </w:pPr>
            <w:r>
              <w:rPr>
                <w:b/>
                <w:color w:val="000000"/>
              </w:rPr>
              <w:t>SI</w:t>
            </w:r>
          </w:p>
        </w:tc>
      </w:tr>
      <w:tr w:rsidR="005D3845" w14:paraId="3A369A81" w14:textId="77777777">
        <w:tc>
          <w:tcPr>
            <w:tcW w:w="5211" w:type="dxa"/>
            <w:vMerge/>
            <w:vAlign w:val="center"/>
          </w:tcPr>
          <w:p w14:paraId="0CCC7C84" w14:textId="77777777" w:rsidR="005D3845" w:rsidRDefault="005D3845">
            <w:pPr>
              <w:widowControl w:val="0"/>
              <w:pBdr>
                <w:top w:val="nil"/>
                <w:left w:val="nil"/>
                <w:bottom w:val="nil"/>
                <w:right w:val="nil"/>
                <w:between w:val="nil"/>
              </w:pBdr>
              <w:spacing w:line="276" w:lineRule="auto"/>
              <w:ind w:left="0" w:hanging="2"/>
              <w:rPr>
                <w:color w:val="000000"/>
                <w:highlight w:val="yellow"/>
              </w:rPr>
            </w:pPr>
          </w:p>
        </w:tc>
        <w:tc>
          <w:tcPr>
            <w:tcW w:w="2937" w:type="dxa"/>
            <w:vAlign w:val="center"/>
          </w:tcPr>
          <w:p w14:paraId="1BD19BD0" w14:textId="77777777" w:rsidR="005D3845" w:rsidRDefault="00A727D1">
            <w:pPr>
              <w:pBdr>
                <w:top w:val="nil"/>
                <w:left w:val="nil"/>
                <w:bottom w:val="nil"/>
                <w:right w:val="nil"/>
                <w:between w:val="nil"/>
              </w:pBdr>
              <w:spacing w:line="240" w:lineRule="auto"/>
              <w:ind w:left="0" w:hanging="2"/>
              <w:rPr>
                <w:color w:val="000000"/>
              </w:rPr>
            </w:pPr>
            <w:r>
              <w:rPr>
                <w:color w:val="000000"/>
              </w:rPr>
              <w:t>Tutoraggio alunni</w:t>
            </w:r>
          </w:p>
        </w:tc>
        <w:tc>
          <w:tcPr>
            <w:tcW w:w="1630" w:type="dxa"/>
            <w:vAlign w:val="center"/>
          </w:tcPr>
          <w:p w14:paraId="53533575"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6B84CBFF" w14:textId="77777777">
        <w:tc>
          <w:tcPr>
            <w:tcW w:w="5211" w:type="dxa"/>
            <w:vMerge/>
            <w:vAlign w:val="center"/>
          </w:tcPr>
          <w:p w14:paraId="5BD207E6" w14:textId="77777777" w:rsidR="005D3845" w:rsidRDefault="005D3845">
            <w:pPr>
              <w:widowControl w:val="0"/>
              <w:pBdr>
                <w:top w:val="nil"/>
                <w:left w:val="nil"/>
                <w:bottom w:val="nil"/>
                <w:right w:val="nil"/>
                <w:between w:val="nil"/>
              </w:pBdr>
              <w:spacing w:line="276" w:lineRule="auto"/>
              <w:ind w:left="0" w:hanging="2"/>
              <w:rPr>
                <w:color w:val="000000"/>
              </w:rPr>
            </w:pPr>
          </w:p>
        </w:tc>
        <w:tc>
          <w:tcPr>
            <w:tcW w:w="2937" w:type="dxa"/>
            <w:vAlign w:val="center"/>
          </w:tcPr>
          <w:p w14:paraId="2385F5DF" w14:textId="77777777" w:rsidR="005D3845" w:rsidRDefault="00A727D1">
            <w:pPr>
              <w:pBdr>
                <w:top w:val="nil"/>
                <w:left w:val="nil"/>
                <w:bottom w:val="nil"/>
                <w:right w:val="nil"/>
                <w:between w:val="nil"/>
              </w:pBdr>
              <w:spacing w:line="240" w:lineRule="auto"/>
              <w:ind w:left="0" w:hanging="2"/>
              <w:rPr>
                <w:color w:val="000000"/>
              </w:rPr>
            </w:pPr>
            <w:r>
              <w:rPr>
                <w:color w:val="000000"/>
              </w:rPr>
              <w:t>Progetti didattico-educativi a prevalente tematica inclusiva</w:t>
            </w:r>
          </w:p>
        </w:tc>
        <w:tc>
          <w:tcPr>
            <w:tcW w:w="1630" w:type="dxa"/>
            <w:vAlign w:val="center"/>
          </w:tcPr>
          <w:p w14:paraId="65363464"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bl>
    <w:p w14:paraId="6092F683" w14:textId="77777777" w:rsidR="005D3845" w:rsidRDefault="005D3845">
      <w:pPr>
        <w:pBdr>
          <w:top w:val="nil"/>
          <w:left w:val="nil"/>
          <w:bottom w:val="nil"/>
          <w:right w:val="nil"/>
          <w:between w:val="nil"/>
        </w:pBdr>
        <w:spacing w:line="240" w:lineRule="auto"/>
        <w:ind w:left="0" w:hanging="2"/>
        <w:rPr>
          <w:color w:val="000000"/>
        </w:rPr>
      </w:pPr>
    </w:p>
    <w:tbl>
      <w:tblPr>
        <w:tblStyle w:val="af1"/>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2871"/>
        <w:gridCol w:w="566"/>
        <w:gridCol w:w="566"/>
        <w:gridCol w:w="71"/>
        <w:gridCol w:w="495"/>
        <w:gridCol w:w="566"/>
        <w:gridCol w:w="569"/>
      </w:tblGrid>
      <w:tr w:rsidR="005D3845" w14:paraId="2340220D" w14:textId="77777777">
        <w:tc>
          <w:tcPr>
            <w:tcW w:w="4077" w:type="dxa"/>
            <w:vMerge w:val="restart"/>
            <w:vAlign w:val="center"/>
          </w:tcPr>
          <w:p w14:paraId="0107E99E" w14:textId="77777777" w:rsidR="005D3845" w:rsidRDefault="00A727D1">
            <w:pPr>
              <w:numPr>
                <w:ilvl w:val="0"/>
                <w:numId w:val="3"/>
              </w:numPr>
              <w:pBdr>
                <w:top w:val="nil"/>
                <w:left w:val="nil"/>
                <w:bottom w:val="nil"/>
                <w:right w:val="nil"/>
                <w:between w:val="nil"/>
              </w:pBdr>
              <w:spacing w:line="240" w:lineRule="auto"/>
              <w:ind w:left="0" w:hanging="2"/>
              <w:rPr>
                <w:color w:val="000000"/>
              </w:rPr>
            </w:pPr>
            <w:r>
              <w:rPr>
                <w:b/>
                <w:color w:val="000000"/>
              </w:rPr>
              <w:t>Coinvolgimento personale ATA</w:t>
            </w:r>
          </w:p>
        </w:tc>
        <w:tc>
          <w:tcPr>
            <w:tcW w:w="4074" w:type="dxa"/>
            <w:gridSpan w:val="4"/>
            <w:vAlign w:val="center"/>
          </w:tcPr>
          <w:p w14:paraId="279A06B3" w14:textId="77777777" w:rsidR="005D3845" w:rsidRDefault="00A727D1">
            <w:pPr>
              <w:pBdr>
                <w:top w:val="nil"/>
                <w:left w:val="nil"/>
                <w:bottom w:val="nil"/>
                <w:right w:val="nil"/>
                <w:between w:val="nil"/>
              </w:pBdr>
              <w:spacing w:line="240" w:lineRule="auto"/>
              <w:ind w:left="0" w:hanging="2"/>
              <w:rPr>
                <w:color w:val="000000"/>
              </w:rPr>
            </w:pPr>
            <w:r>
              <w:rPr>
                <w:color w:val="000000"/>
              </w:rPr>
              <w:t>Assistenza alunni disabili</w:t>
            </w:r>
          </w:p>
        </w:tc>
        <w:tc>
          <w:tcPr>
            <w:tcW w:w="1630" w:type="dxa"/>
            <w:gridSpan w:val="3"/>
            <w:vAlign w:val="center"/>
          </w:tcPr>
          <w:p w14:paraId="5AFFD2A0"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3DB5B7BB" w14:textId="77777777">
        <w:tc>
          <w:tcPr>
            <w:tcW w:w="4077" w:type="dxa"/>
            <w:vMerge/>
            <w:vAlign w:val="center"/>
          </w:tcPr>
          <w:p w14:paraId="6E670750" w14:textId="77777777" w:rsidR="005D3845" w:rsidRDefault="005D3845">
            <w:pPr>
              <w:widowControl w:val="0"/>
              <w:pBdr>
                <w:top w:val="nil"/>
                <w:left w:val="nil"/>
                <w:bottom w:val="nil"/>
                <w:right w:val="nil"/>
                <w:between w:val="nil"/>
              </w:pBdr>
              <w:spacing w:line="276" w:lineRule="auto"/>
              <w:ind w:left="0" w:hanging="2"/>
              <w:rPr>
                <w:color w:val="000000"/>
              </w:rPr>
            </w:pPr>
          </w:p>
        </w:tc>
        <w:tc>
          <w:tcPr>
            <w:tcW w:w="4074" w:type="dxa"/>
            <w:gridSpan w:val="4"/>
            <w:vAlign w:val="center"/>
          </w:tcPr>
          <w:p w14:paraId="019089EB" w14:textId="77777777" w:rsidR="005D3845" w:rsidRDefault="00A727D1">
            <w:pPr>
              <w:pBdr>
                <w:top w:val="nil"/>
                <w:left w:val="nil"/>
                <w:bottom w:val="nil"/>
                <w:right w:val="nil"/>
                <w:between w:val="nil"/>
              </w:pBdr>
              <w:spacing w:line="240" w:lineRule="auto"/>
              <w:ind w:left="0" w:hanging="2"/>
              <w:rPr>
                <w:color w:val="000000"/>
              </w:rPr>
            </w:pPr>
            <w:r>
              <w:rPr>
                <w:color w:val="000000"/>
              </w:rPr>
              <w:t>Progetti di inclusione / laboratori integrati</w:t>
            </w:r>
          </w:p>
        </w:tc>
        <w:tc>
          <w:tcPr>
            <w:tcW w:w="1630" w:type="dxa"/>
            <w:gridSpan w:val="3"/>
            <w:vAlign w:val="center"/>
          </w:tcPr>
          <w:p w14:paraId="2107A79B"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NO</w:t>
            </w:r>
          </w:p>
        </w:tc>
      </w:tr>
      <w:tr w:rsidR="005D3845" w14:paraId="0A956901" w14:textId="77777777">
        <w:tc>
          <w:tcPr>
            <w:tcW w:w="4077" w:type="dxa"/>
            <w:vMerge/>
            <w:vAlign w:val="center"/>
          </w:tcPr>
          <w:p w14:paraId="7F565EC7" w14:textId="77777777" w:rsidR="005D3845" w:rsidRDefault="005D3845">
            <w:pPr>
              <w:widowControl w:val="0"/>
              <w:pBdr>
                <w:top w:val="nil"/>
                <w:left w:val="nil"/>
                <w:bottom w:val="nil"/>
                <w:right w:val="nil"/>
                <w:between w:val="nil"/>
              </w:pBdr>
              <w:spacing w:line="276" w:lineRule="auto"/>
              <w:ind w:left="0" w:hanging="2"/>
              <w:rPr>
                <w:color w:val="000000"/>
              </w:rPr>
            </w:pPr>
          </w:p>
        </w:tc>
        <w:tc>
          <w:tcPr>
            <w:tcW w:w="4074" w:type="dxa"/>
            <w:gridSpan w:val="4"/>
            <w:vAlign w:val="center"/>
          </w:tcPr>
          <w:p w14:paraId="2F7EF8B9" w14:textId="77777777" w:rsidR="005D3845" w:rsidRDefault="00A727D1">
            <w:pPr>
              <w:pBdr>
                <w:top w:val="nil"/>
                <w:left w:val="nil"/>
                <w:bottom w:val="nil"/>
                <w:right w:val="nil"/>
                <w:between w:val="nil"/>
              </w:pBdr>
              <w:spacing w:line="240" w:lineRule="auto"/>
              <w:ind w:left="0" w:hanging="2"/>
              <w:rPr>
                <w:color w:val="000000"/>
              </w:rPr>
            </w:pPr>
            <w:r>
              <w:rPr>
                <w:color w:val="000000"/>
              </w:rPr>
              <w:t xml:space="preserve">Altro: </w:t>
            </w:r>
          </w:p>
        </w:tc>
        <w:tc>
          <w:tcPr>
            <w:tcW w:w="1630" w:type="dxa"/>
            <w:gridSpan w:val="3"/>
            <w:vAlign w:val="center"/>
          </w:tcPr>
          <w:p w14:paraId="35189192" w14:textId="77777777" w:rsidR="005D3845" w:rsidRDefault="005D3845">
            <w:pPr>
              <w:pBdr>
                <w:top w:val="nil"/>
                <w:left w:val="nil"/>
                <w:bottom w:val="nil"/>
                <w:right w:val="nil"/>
                <w:between w:val="nil"/>
              </w:pBdr>
              <w:spacing w:line="240" w:lineRule="auto"/>
              <w:ind w:left="0" w:hanging="2"/>
              <w:jc w:val="center"/>
              <w:rPr>
                <w:color w:val="000000"/>
              </w:rPr>
            </w:pPr>
          </w:p>
        </w:tc>
      </w:tr>
      <w:tr w:rsidR="005D3845" w14:paraId="492642ED" w14:textId="77777777">
        <w:tc>
          <w:tcPr>
            <w:tcW w:w="4077" w:type="dxa"/>
            <w:vMerge w:val="restart"/>
            <w:vAlign w:val="center"/>
          </w:tcPr>
          <w:p w14:paraId="20EA1279" w14:textId="77777777" w:rsidR="005D3845" w:rsidRDefault="00A727D1">
            <w:pPr>
              <w:numPr>
                <w:ilvl w:val="0"/>
                <w:numId w:val="3"/>
              </w:numPr>
              <w:pBdr>
                <w:top w:val="nil"/>
                <w:left w:val="nil"/>
                <w:bottom w:val="nil"/>
                <w:right w:val="nil"/>
                <w:between w:val="nil"/>
              </w:pBdr>
              <w:spacing w:line="240" w:lineRule="auto"/>
              <w:ind w:left="0" w:hanging="2"/>
              <w:rPr>
                <w:color w:val="000000"/>
              </w:rPr>
            </w:pPr>
            <w:r>
              <w:rPr>
                <w:b/>
                <w:color w:val="000000"/>
              </w:rPr>
              <w:t>Coinvolgimento famiglie</w:t>
            </w:r>
          </w:p>
        </w:tc>
        <w:tc>
          <w:tcPr>
            <w:tcW w:w="4074" w:type="dxa"/>
            <w:gridSpan w:val="4"/>
            <w:vAlign w:val="center"/>
          </w:tcPr>
          <w:p w14:paraId="4ED36DE5" w14:textId="77777777" w:rsidR="005D3845" w:rsidRDefault="00A727D1">
            <w:pPr>
              <w:pBdr>
                <w:top w:val="nil"/>
                <w:left w:val="nil"/>
                <w:bottom w:val="nil"/>
                <w:right w:val="nil"/>
                <w:between w:val="nil"/>
              </w:pBdr>
              <w:spacing w:line="240" w:lineRule="auto"/>
              <w:ind w:left="0" w:hanging="2"/>
              <w:rPr>
                <w:color w:val="000000"/>
              </w:rPr>
            </w:pPr>
            <w:r>
              <w:rPr>
                <w:color w:val="000000"/>
              </w:rPr>
              <w:t>Informazione /formazione su genitorialità e psicopedagogia dell’età evolutiva</w:t>
            </w:r>
          </w:p>
        </w:tc>
        <w:tc>
          <w:tcPr>
            <w:tcW w:w="1630" w:type="dxa"/>
            <w:gridSpan w:val="3"/>
            <w:vAlign w:val="center"/>
          </w:tcPr>
          <w:p w14:paraId="202BBE0A"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NO</w:t>
            </w:r>
          </w:p>
        </w:tc>
      </w:tr>
      <w:tr w:rsidR="005D3845" w14:paraId="6F5167E5" w14:textId="77777777">
        <w:tc>
          <w:tcPr>
            <w:tcW w:w="4077" w:type="dxa"/>
            <w:vMerge/>
            <w:vAlign w:val="center"/>
          </w:tcPr>
          <w:p w14:paraId="5BE247E7" w14:textId="77777777" w:rsidR="005D3845" w:rsidRDefault="005D3845">
            <w:pPr>
              <w:widowControl w:val="0"/>
              <w:pBdr>
                <w:top w:val="nil"/>
                <w:left w:val="nil"/>
                <w:bottom w:val="nil"/>
                <w:right w:val="nil"/>
                <w:between w:val="nil"/>
              </w:pBdr>
              <w:spacing w:line="276" w:lineRule="auto"/>
              <w:ind w:left="0" w:hanging="2"/>
              <w:rPr>
                <w:color w:val="000000"/>
              </w:rPr>
            </w:pPr>
          </w:p>
        </w:tc>
        <w:tc>
          <w:tcPr>
            <w:tcW w:w="4074" w:type="dxa"/>
            <w:gridSpan w:val="4"/>
            <w:vAlign w:val="center"/>
          </w:tcPr>
          <w:p w14:paraId="12ED3F8A" w14:textId="77777777" w:rsidR="005D3845" w:rsidRDefault="00A727D1">
            <w:pPr>
              <w:pBdr>
                <w:top w:val="nil"/>
                <w:left w:val="nil"/>
                <w:bottom w:val="nil"/>
                <w:right w:val="nil"/>
                <w:between w:val="nil"/>
              </w:pBdr>
              <w:spacing w:line="240" w:lineRule="auto"/>
              <w:ind w:left="0" w:hanging="2"/>
              <w:rPr>
                <w:color w:val="000000"/>
              </w:rPr>
            </w:pPr>
            <w:r>
              <w:rPr>
                <w:color w:val="000000"/>
              </w:rPr>
              <w:t>Coinvolgimento in progetti di inclusione</w:t>
            </w:r>
          </w:p>
        </w:tc>
        <w:tc>
          <w:tcPr>
            <w:tcW w:w="1630" w:type="dxa"/>
            <w:gridSpan w:val="3"/>
            <w:vAlign w:val="center"/>
          </w:tcPr>
          <w:p w14:paraId="32AB43B6"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53D05070" w14:textId="77777777">
        <w:tc>
          <w:tcPr>
            <w:tcW w:w="4077" w:type="dxa"/>
            <w:vMerge/>
            <w:vAlign w:val="center"/>
          </w:tcPr>
          <w:p w14:paraId="210BA0AC" w14:textId="77777777" w:rsidR="005D3845" w:rsidRDefault="005D3845">
            <w:pPr>
              <w:widowControl w:val="0"/>
              <w:pBdr>
                <w:top w:val="nil"/>
                <w:left w:val="nil"/>
                <w:bottom w:val="nil"/>
                <w:right w:val="nil"/>
                <w:between w:val="nil"/>
              </w:pBdr>
              <w:spacing w:line="276" w:lineRule="auto"/>
              <w:ind w:left="0" w:hanging="2"/>
              <w:rPr>
                <w:color w:val="000000"/>
              </w:rPr>
            </w:pPr>
          </w:p>
        </w:tc>
        <w:tc>
          <w:tcPr>
            <w:tcW w:w="4074" w:type="dxa"/>
            <w:gridSpan w:val="4"/>
            <w:vAlign w:val="center"/>
          </w:tcPr>
          <w:p w14:paraId="561FB04A" w14:textId="77777777" w:rsidR="005D3845" w:rsidRDefault="00A727D1">
            <w:pPr>
              <w:pBdr>
                <w:top w:val="nil"/>
                <w:left w:val="nil"/>
                <w:bottom w:val="nil"/>
                <w:right w:val="nil"/>
                <w:between w:val="nil"/>
              </w:pBdr>
              <w:spacing w:line="240" w:lineRule="auto"/>
              <w:ind w:left="0" w:hanging="2"/>
              <w:rPr>
                <w:color w:val="000000"/>
              </w:rPr>
            </w:pPr>
            <w:r>
              <w:rPr>
                <w:color w:val="000000"/>
              </w:rPr>
              <w:t>Coinvolgimento in attività di promozione della comunità educante</w:t>
            </w:r>
          </w:p>
        </w:tc>
        <w:tc>
          <w:tcPr>
            <w:tcW w:w="1630" w:type="dxa"/>
            <w:gridSpan w:val="3"/>
            <w:vAlign w:val="center"/>
          </w:tcPr>
          <w:p w14:paraId="18BADD81"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NO</w:t>
            </w:r>
          </w:p>
        </w:tc>
      </w:tr>
      <w:tr w:rsidR="005D3845" w14:paraId="0CF97F2C" w14:textId="77777777">
        <w:tc>
          <w:tcPr>
            <w:tcW w:w="4077" w:type="dxa"/>
            <w:vMerge/>
            <w:vAlign w:val="center"/>
          </w:tcPr>
          <w:p w14:paraId="79AAC9D3" w14:textId="77777777" w:rsidR="005D3845" w:rsidRDefault="005D3845">
            <w:pPr>
              <w:widowControl w:val="0"/>
              <w:pBdr>
                <w:top w:val="nil"/>
                <w:left w:val="nil"/>
                <w:bottom w:val="nil"/>
                <w:right w:val="nil"/>
                <w:between w:val="nil"/>
              </w:pBdr>
              <w:spacing w:line="276" w:lineRule="auto"/>
              <w:ind w:left="0" w:hanging="2"/>
              <w:rPr>
                <w:color w:val="000000"/>
              </w:rPr>
            </w:pPr>
          </w:p>
        </w:tc>
        <w:tc>
          <w:tcPr>
            <w:tcW w:w="4074" w:type="dxa"/>
            <w:gridSpan w:val="4"/>
            <w:vAlign w:val="center"/>
          </w:tcPr>
          <w:p w14:paraId="280DAE7F" w14:textId="77777777" w:rsidR="005D3845" w:rsidRDefault="00A727D1">
            <w:pPr>
              <w:pBdr>
                <w:top w:val="nil"/>
                <w:left w:val="nil"/>
                <w:bottom w:val="nil"/>
                <w:right w:val="nil"/>
                <w:between w:val="nil"/>
              </w:pBdr>
              <w:spacing w:line="240" w:lineRule="auto"/>
              <w:ind w:left="0" w:hanging="2"/>
              <w:rPr>
                <w:color w:val="000000"/>
              </w:rPr>
            </w:pPr>
            <w:r>
              <w:rPr>
                <w:color w:val="000000"/>
              </w:rPr>
              <w:t>Altro:</w:t>
            </w:r>
          </w:p>
        </w:tc>
        <w:tc>
          <w:tcPr>
            <w:tcW w:w="1630" w:type="dxa"/>
            <w:gridSpan w:val="3"/>
            <w:vAlign w:val="center"/>
          </w:tcPr>
          <w:p w14:paraId="2FEC07F1" w14:textId="77777777" w:rsidR="005D3845" w:rsidRDefault="005D3845">
            <w:pPr>
              <w:pBdr>
                <w:top w:val="nil"/>
                <w:left w:val="nil"/>
                <w:bottom w:val="nil"/>
                <w:right w:val="nil"/>
                <w:between w:val="nil"/>
              </w:pBdr>
              <w:spacing w:line="240" w:lineRule="auto"/>
              <w:ind w:left="0" w:hanging="2"/>
              <w:jc w:val="center"/>
              <w:rPr>
                <w:color w:val="000000"/>
              </w:rPr>
            </w:pPr>
          </w:p>
        </w:tc>
      </w:tr>
      <w:tr w:rsidR="005D3845" w14:paraId="5CF9D18C" w14:textId="77777777">
        <w:tc>
          <w:tcPr>
            <w:tcW w:w="4077" w:type="dxa"/>
            <w:vMerge w:val="restart"/>
            <w:vAlign w:val="center"/>
          </w:tcPr>
          <w:p w14:paraId="5A906D8F" w14:textId="77777777" w:rsidR="005D3845" w:rsidRDefault="00A727D1">
            <w:pPr>
              <w:numPr>
                <w:ilvl w:val="0"/>
                <w:numId w:val="3"/>
              </w:numPr>
              <w:pBdr>
                <w:top w:val="nil"/>
                <w:left w:val="nil"/>
                <w:bottom w:val="nil"/>
                <w:right w:val="nil"/>
                <w:between w:val="nil"/>
              </w:pBdr>
              <w:spacing w:line="240" w:lineRule="auto"/>
              <w:ind w:left="0" w:hanging="2"/>
              <w:rPr>
                <w:color w:val="000000"/>
              </w:rPr>
            </w:pPr>
            <w:r>
              <w:rPr>
                <w:b/>
                <w:color w:val="000000"/>
              </w:rPr>
              <w:t>Rapporti con servizi sociosanitari territoriali e istituzioni deputate alla sicurezza. Rapporti con CTS / CTI</w:t>
            </w:r>
          </w:p>
        </w:tc>
        <w:tc>
          <w:tcPr>
            <w:tcW w:w="4074" w:type="dxa"/>
            <w:gridSpan w:val="4"/>
            <w:vAlign w:val="center"/>
          </w:tcPr>
          <w:p w14:paraId="71C7F817" w14:textId="77777777" w:rsidR="005D3845" w:rsidRDefault="00A727D1">
            <w:pPr>
              <w:pBdr>
                <w:top w:val="nil"/>
                <w:left w:val="nil"/>
                <w:bottom w:val="nil"/>
                <w:right w:val="nil"/>
                <w:between w:val="nil"/>
              </w:pBdr>
              <w:spacing w:line="240" w:lineRule="auto"/>
              <w:ind w:left="0" w:hanging="2"/>
              <w:rPr>
                <w:color w:val="000000"/>
              </w:rPr>
            </w:pPr>
            <w:r>
              <w:rPr>
                <w:color w:val="000000"/>
              </w:rPr>
              <w:t>Accordi di programma / protocolli di intesa formalizzati sulla disabilità</w:t>
            </w:r>
          </w:p>
        </w:tc>
        <w:tc>
          <w:tcPr>
            <w:tcW w:w="1630" w:type="dxa"/>
            <w:gridSpan w:val="3"/>
            <w:vAlign w:val="center"/>
          </w:tcPr>
          <w:p w14:paraId="1F856ED6"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7CC7433F" w14:textId="77777777">
        <w:tc>
          <w:tcPr>
            <w:tcW w:w="4077" w:type="dxa"/>
            <w:vMerge/>
            <w:vAlign w:val="center"/>
          </w:tcPr>
          <w:p w14:paraId="76E8BE79" w14:textId="77777777" w:rsidR="005D3845" w:rsidRDefault="005D3845">
            <w:pPr>
              <w:widowControl w:val="0"/>
              <w:pBdr>
                <w:top w:val="nil"/>
                <w:left w:val="nil"/>
                <w:bottom w:val="nil"/>
                <w:right w:val="nil"/>
                <w:between w:val="nil"/>
              </w:pBdr>
              <w:spacing w:line="276" w:lineRule="auto"/>
              <w:ind w:left="0" w:hanging="2"/>
              <w:rPr>
                <w:color w:val="000000"/>
              </w:rPr>
            </w:pPr>
          </w:p>
        </w:tc>
        <w:tc>
          <w:tcPr>
            <w:tcW w:w="4074" w:type="dxa"/>
            <w:gridSpan w:val="4"/>
            <w:vAlign w:val="center"/>
          </w:tcPr>
          <w:p w14:paraId="59E02742" w14:textId="77777777" w:rsidR="005D3845" w:rsidRDefault="00A727D1">
            <w:pPr>
              <w:pBdr>
                <w:top w:val="nil"/>
                <w:left w:val="nil"/>
                <w:bottom w:val="nil"/>
                <w:right w:val="nil"/>
                <w:between w:val="nil"/>
              </w:pBdr>
              <w:spacing w:line="240" w:lineRule="auto"/>
              <w:ind w:left="0" w:hanging="2"/>
              <w:rPr>
                <w:color w:val="000000"/>
              </w:rPr>
            </w:pPr>
            <w:r>
              <w:rPr>
                <w:color w:val="000000"/>
              </w:rPr>
              <w:t>Accordi di programma / protocolli di intesa formalizzati su disagio e simili</w:t>
            </w:r>
          </w:p>
        </w:tc>
        <w:tc>
          <w:tcPr>
            <w:tcW w:w="1630" w:type="dxa"/>
            <w:gridSpan w:val="3"/>
            <w:vAlign w:val="center"/>
          </w:tcPr>
          <w:p w14:paraId="074F0032"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0E58EF32" w14:textId="77777777">
        <w:tc>
          <w:tcPr>
            <w:tcW w:w="4077" w:type="dxa"/>
            <w:vMerge/>
            <w:vAlign w:val="center"/>
          </w:tcPr>
          <w:p w14:paraId="036BB3DD" w14:textId="77777777" w:rsidR="005D3845" w:rsidRDefault="005D3845">
            <w:pPr>
              <w:widowControl w:val="0"/>
              <w:pBdr>
                <w:top w:val="nil"/>
                <w:left w:val="nil"/>
                <w:bottom w:val="nil"/>
                <w:right w:val="nil"/>
                <w:between w:val="nil"/>
              </w:pBdr>
              <w:spacing w:line="276" w:lineRule="auto"/>
              <w:ind w:left="0" w:hanging="2"/>
              <w:rPr>
                <w:color w:val="000000"/>
              </w:rPr>
            </w:pPr>
          </w:p>
        </w:tc>
        <w:tc>
          <w:tcPr>
            <w:tcW w:w="4074" w:type="dxa"/>
            <w:gridSpan w:val="4"/>
            <w:vAlign w:val="center"/>
          </w:tcPr>
          <w:p w14:paraId="55DFCF05" w14:textId="77777777" w:rsidR="005D3845" w:rsidRDefault="00A727D1">
            <w:pPr>
              <w:pBdr>
                <w:top w:val="nil"/>
                <w:left w:val="nil"/>
                <w:bottom w:val="nil"/>
                <w:right w:val="nil"/>
                <w:between w:val="nil"/>
              </w:pBdr>
              <w:spacing w:line="240" w:lineRule="auto"/>
              <w:ind w:left="0" w:hanging="2"/>
              <w:rPr>
                <w:color w:val="000000"/>
              </w:rPr>
            </w:pPr>
            <w:r>
              <w:rPr>
                <w:color w:val="000000"/>
              </w:rPr>
              <w:t>Procedure condivise di intervento sulla disabilità</w:t>
            </w:r>
          </w:p>
        </w:tc>
        <w:tc>
          <w:tcPr>
            <w:tcW w:w="1630" w:type="dxa"/>
            <w:gridSpan w:val="3"/>
            <w:vAlign w:val="center"/>
          </w:tcPr>
          <w:p w14:paraId="0615D354"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6F930F35" w14:textId="77777777">
        <w:tc>
          <w:tcPr>
            <w:tcW w:w="4077" w:type="dxa"/>
            <w:vMerge/>
            <w:vAlign w:val="center"/>
          </w:tcPr>
          <w:p w14:paraId="04DD150E" w14:textId="77777777" w:rsidR="005D3845" w:rsidRDefault="005D3845">
            <w:pPr>
              <w:widowControl w:val="0"/>
              <w:pBdr>
                <w:top w:val="nil"/>
                <w:left w:val="nil"/>
                <w:bottom w:val="nil"/>
                <w:right w:val="nil"/>
                <w:between w:val="nil"/>
              </w:pBdr>
              <w:spacing w:line="276" w:lineRule="auto"/>
              <w:ind w:left="0" w:hanging="2"/>
              <w:rPr>
                <w:color w:val="000000"/>
              </w:rPr>
            </w:pPr>
          </w:p>
        </w:tc>
        <w:tc>
          <w:tcPr>
            <w:tcW w:w="4074" w:type="dxa"/>
            <w:gridSpan w:val="4"/>
            <w:vAlign w:val="center"/>
          </w:tcPr>
          <w:p w14:paraId="307D5CEE" w14:textId="77777777" w:rsidR="005D3845" w:rsidRDefault="00A727D1">
            <w:pPr>
              <w:pBdr>
                <w:top w:val="nil"/>
                <w:left w:val="nil"/>
                <w:bottom w:val="nil"/>
                <w:right w:val="nil"/>
                <w:between w:val="nil"/>
              </w:pBdr>
              <w:spacing w:line="240" w:lineRule="auto"/>
              <w:ind w:left="0" w:hanging="2"/>
              <w:rPr>
                <w:color w:val="000000"/>
              </w:rPr>
            </w:pPr>
            <w:r>
              <w:rPr>
                <w:color w:val="000000"/>
              </w:rPr>
              <w:t>Procedure condivise di intervento su disagio e simili</w:t>
            </w:r>
          </w:p>
        </w:tc>
        <w:tc>
          <w:tcPr>
            <w:tcW w:w="1630" w:type="dxa"/>
            <w:gridSpan w:val="3"/>
            <w:vAlign w:val="center"/>
          </w:tcPr>
          <w:p w14:paraId="5462DBB2"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1D78CCAC" w14:textId="77777777">
        <w:tc>
          <w:tcPr>
            <w:tcW w:w="4077" w:type="dxa"/>
            <w:vMerge/>
            <w:vAlign w:val="center"/>
          </w:tcPr>
          <w:p w14:paraId="77BB5265" w14:textId="77777777" w:rsidR="005D3845" w:rsidRDefault="005D3845">
            <w:pPr>
              <w:widowControl w:val="0"/>
              <w:pBdr>
                <w:top w:val="nil"/>
                <w:left w:val="nil"/>
                <w:bottom w:val="nil"/>
                <w:right w:val="nil"/>
                <w:between w:val="nil"/>
              </w:pBdr>
              <w:spacing w:line="276" w:lineRule="auto"/>
              <w:ind w:left="0" w:hanging="2"/>
              <w:rPr>
                <w:color w:val="000000"/>
              </w:rPr>
            </w:pPr>
          </w:p>
        </w:tc>
        <w:tc>
          <w:tcPr>
            <w:tcW w:w="4074" w:type="dxa"/>
            <w:gridSpan w:val="4"/>
            <w:vAlign w:val="center"/>
          </w:tcPr>
          <w:p w14:paraId="6854ED7E" w14:textId="77777777" w:rsidR="005D3845" w:rsidRDefault="00A727D1">
            <w:pPr>
              <w:pBdr>
                <w:top w:val="nil"/>
                <w:left w:val="nil"/>
                <w:bottom w:val="nil"/>
                <w:right w:val="nil"/>
                <w:between w:val="nil"/>
              </w:pBdr>
              <w:spacing w:line="240" w:lineRule="auto"/>
              <w:ind w:left="0" w:hanging="2"/>
              <w:rPr>
                <w:color w:val="000000"/>
              </w:rPr>
            </w:pPr>
            <w:r>
              <w:rPr>
                <w:color w:val="000000"/>
              </w:rPr>
              <w:t>Progetti territoriali integrati</w:t>
            </w:r>
          </w:p>
        </w:tc>
        <w:tc>
          <w:tcPr>
            <w:tcW w:w="1630" w:type="dxa"/>
            <w:gridSpan w:val="3"/>
            <w:vAlign w:val="center"/>
          </w:tcPr>
          <w:p w14:paraId="1D27DDE8"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0C9D7EC1" w14:textId="77777777">
        <w:tc>
          <w:tcPr>
            <w:tcW w:w="4077" w:type="dxa"/>
            <w:vMerge/>
            <w:vAlign w:val="center"/>
          </w:tcPr>
          <w:p w14:paraId="3E50AF96" w14:textId="77777777" w:rsidR="005D3845" w:rsidRDefault="005D3845">
            <w:pPr>
              <w:widowControl w:val="0"/>
              <w:pBdr>
                <w:top w:val="nil"/>
                <w:left w:val="nil"/>
                <w:bottom w:val="nil"/>
                <w:right w:val="nil"/>
                <w:between w:val="nil"/>
              </w:pBdr>
              <w:spacing w:line="276" w:lineRule="auto"/>
              <w:ind w:left="0" w:hanging="2"/>
              <w:rPr>
                <w:color w:val="000000"/>
              </w:rPr>
            </w:pPr>
          </w:p>
        </w:tc>
        <w:tc>
          <w:tcPr>
            <w:tcW w:w="4074" w:type="dxa"/>
            <w:gridSpan w:val="4"/>
            <w:vAlign w:val="center"/>
          </w:tcPr>
          <w:p w14:paraId="386CE3CF" w14:textId="77777777" w:rsidR="005D3845" w:rsidRDefault="00A727D1">
            <w:pPr>
              <w:pBdr>
                <w:top w:val="nil"/>
                <w:left w:val="nil"/>
                <w:bottom w:val="nil"/>
                <w:right w:val="nil"/>
                <w:between w:val="nil"/>
              </w:pBdr>
              <w:spacing w:line="240" w:lineRule="auto"/>
              <w:ind w:left="0" w:hanging="2"/>
              <w:rPr>
                <w:color w:val="000000"/>
              </w:rPr>
            </w:pPr>
            <w:r>
              <w:rPr>
                <w:color w:val="000000"/>
              </w:rPr>
              <w:t>Progetti integrati a livello di singola scuola</w:t>
            </w:r>
          </w:p>
        </w:tc>
        <w:tc>
          <w:tcPr>
            <w:tcW w:w="1630" w:type="dxa"/>
            <w:gridSpan w:val="3"/>
            <w:vAlign w:val="center"/>
          </w:tcPr>
          <w:p w14:paraId="446C5FA1"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7CC46849" w14:textId="77777777">
        <w:tc>
          <w:tcPr>
            <w:tcW w:w="4077" w:type="dxa"/>
            <w:vMerge/>
            <w:vAlign w:val="center"/>
          </w:tcPr>
          <w:p w14:paraId="11146EBC" w14:textId="77777777" w:rsidR="005D3845" w:rsidRDefault="005D3845">
            <w:pPr>
              <w:widowControl w:val="0"/>
              <w:pBdr>
                <w:top w:val="nil"/>
                <w:left w:val="nil"/>
                <w:bottom w:val="nil"/>
                <w:right w:val="nil"/>
                <w:between w:val="nil"/>
              </w:pBdr>
              <w:spacing w:line="276" w:lineRule="auto"/>
              <w:ind w:left="0" w:hanging="2"/>
              <w:rPr>
                <w:color w:val="000000"/>
              </w:rPr>
            </w:pPr>
          </w:p>
        </w:tc>
        <w:tc>
          <w:tcPr>
            <w:tcW w:w="4074" w:type="dxa"/>
            <w:gridSpan w:val="4"/>
            <w:vAlign w:val="center"/>
          </w:tcPr>
          <w:p w14:paraId="57E8D3C0" w14:textId="77777777" w:rsidR="005D3845" w:rsidRDefault="00A727D1">
            <w:pPr>
              <w:pBdr>
                <w:top w:val="nil"/>
                <w:left w:val="nil"/>
                <w:bottom w:val="nil"/>
                <w:right w:val="nil"/>
                <w:between w:val="nil"/>
              </w:pBdr>
              <w:spacing w:line="240" w:lineRule="auto"/>
              <w:ind w:left="0" w:hanging="2"/>
              <w:rPr>
                <w:color w:val="000000"/>
              </w:rPr>
            </w:pPr>
            <w:r>
              <w:rPr>
                <w:color w:val="000000"/>
              </w:rPr>
              <w:t>Rapporti con CTS / CTI</w:t>
            </w:r>
          </w:p>
        </w:tc>
        <w:tc>
          <w:tcPr>
            <w:tcW w:w="1630" w:type="dxa"/>
            <w:gridSpan w:val="3"/>
            <w:vAlign w:val="center"/>
          </w:tcPr>
          <w:p w14:paraId="1A104219"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3A34EE4D" w14:textId="77777777">
        <w:tc>
          <w:tcPr>
            <w:tcW w:w="4077" w:type="dxa"/>
            <w:vMerge/>
            <w:vAlign w:val="center"/>
          </w:tcPr>
          <w:p w14:paraId="15E1A2FF" w14:textId="77777777" w:rsidR="005D3845" w:rsidRDefault="005D3845">
            <w:pPr>
              <w:widowControl w:val="0"/>
              <w:pBdr>
                <w:top w:val="nil"/>
                <w:left w:val="nil"/>
                <w:bottom w:val="nil"/>
                <w:right w:val="nil"/>
                <w:between w:val="nil"/>
              </w:pBdr>
              <w:spacing w:line="276" w:lineRule="auto"/>
              <w:ind w:left="0" w:hanging="2"/>
              <w:rPr>
                <w:color w:val="000000"/>
              </w:rPr>
            </w:pPr>
          </w:p>
        </w:tc>
        <w:tc>
          <w:tcPr>
            <w:tcW w:w="4074" w:type="dxa"/>
            <w:gridSpan w:val="4"/>
            <w:vAlign w:val="center"/>
          </w:tcPr>
          <w:p w14:paraId="0C36C876" w14:textId="77777777" w:rsidR="005D3845" w:rsidRDefault="00A727D1">
            <w:pPr>
              <w:pBdr>
                <w:top w:val="nil"/>
                <w:left w:val="nil"/>
                <w:bottom w:val="nil"/>
                <w:right w:val="nil"/>
                <w:between w:val="nil"/>
              </w:pBdr>
              <w:spacing w:line="240" w:lineRule="auto"/>
              <w:ind w:left="0" w:hanging="2"/>
              <w:rPr>
                <w:color w:val="000000"/>
              </w:rPr>
            </w:pPr>
            <w:r>
              <w:rPr>
                <w:color w:val="000000"/>
              </w:rPr>
              <w:t>Altro:</w:t>
            </w:r>
          </w:p>
        </w:tc>
        <w:tc>
          <w:tcPr>
            <w:tcW w:w="1630" w:type="dxa"/>
            <w:gridSpan w:val="3"/>
            <w:vAlign w:val="center"/>
          </w:tcPr>
          <w:p w14:paraId="2CB516B5" w14:textId="77777777" w:rsidR="005D3845" w:rsidRDefault="005D3845">
            <w:pPr>
              <w:pBdr>
                <w:top w:val="nil"/>
                <w:left w:val="nil"/>
                <w:bottom w:val="nil"/>
                <w:right w:val="nil"/>
                <w:between w:val="nil"/>
              </w:pBdr>
              <w:spacing w:line="240" w:lineRule="auto"/>
              <w:ind w:left="0" w:hanging="2"/>
              <w:jc w:val="center"/>
              <w:rPr>
                <w:color w:val="000000"/>
              </w:rPr>
            </w:pPr>
          </w:p>
        </w:tc>
      </w:tr>
      <w:tr w:rsidR="005D3845" w14:paraId="3E484809" w14:textId="77777777">
        <w:tc>
          <w:tcPr>
            <w:tcW w:w="4077" w:type="dxa"/>
            <w:vMerge w:val="restart"/>
            <w:vAlign w:val="center"/>
          </w:tcPr>
          <w:p w14:paraId="1BA6E3EE" w14:textId="77777777" w:rsidR="005D3845" w:rsidRDefault="00A727D1">
            <w:pPr>
              <w:numPr>
                <w:ilvl w:val="0"/>
                <w:numId w:val="3"/>
              </w:numPr>
              <w:pBdr>
                <w:top w:val="nil"/>
                <w:left w:val="nil"/>
                <w:bottom w:val="nil"/>
                <w:right w:val="nil"/>
                <w:between w:val="nil"/>
              </w:pBdr>
              <w:spacing w:line="240" w:lineRule="auto"/>
              <w:ind w:left="0" w:hanging="2"/>
              <w:rPr>
                <w:color w:val="000000"/>
              </w:rPr>
            </w:pPr>
            <w:r>
              <w:rPr>
                <w:b/>
                <w:color w:val="000000"/>
              </w:rPr>
              <w:t>Rapporti con privato sociale e volontariato</w:t>
            </w:r>
          </w:p>
        </w:tc>
        <w:tc>
          <w:tcPr>
            <w:tcW w:w="4074" w:type="dxa"/>
            <w:gridSpan w:val="4"/>
            <w:vAlign w:val="center"/>
          </w:tcPr>
          <w:p w14:paraId="6C82E0C6" w14:textId="77777777" w:rsidR="005D3845" w:rsidRDefault="00A727D1">
            <w:pPr>
              <w:pBdr>
                <w:top w:val="nil"/>
                <w:left w:val="nil"/>
                <w:bottom w:val="nil"/>
                <w:right w:val="nil"/>
                <w:between w:val="nil"/>
              </w:pBdr>
              <w:spacing w:line="240" w:lineRule="auto"/>
              <w:ind w:left="0" w:hanging="2"/>
              <w:rPr>
                <w:color w:val="000000"/>
              </w:rPr>
            </w:pPr>
            <w:r>
              <w:rPr>
                <w:color w:val="000000"/>
              </w:rPr>
              <w:t>Progetti territoriali integrati</w:t>
            </w:r>
          </w:p>
        </w:tc>
        <w:tc>
          <w:tcPr>
            <w:tcW w:w="1630" w:type="dxa"/>
            <w:gridSpan w:val="3"/>
            <w:vAlign w:val="center"/>
          </w:tcPr>
          <w:p w14:paraId="73F5F86C"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6C6D7C07" w14:textId="77777777">
        <w:tc>
          <w:tcPr>
            <w:tcW w:w="4077" w:type="dxa"/>
            <w:vMerge/>
            <w:vAlign w:val="center"/>
          </w:tcPr>
          <w:p w14:paraId="76006466" w14:textId="77777777" w:rsidR="005D3845" w:rsidRDefault="005D3845">
            <w:pPr>
              <w:widowControl w:val="0"/>
              <w:pBdr>
                <w:top w:val="nil"/>
                <w:left w:val="nil"/>
                <w:bottom w:val="nil"/>
                <w:right w:val="nil"/>
                <w:between w:val="nil"/>
              </w:pBdr>
              <w:spacing w:line="276" w:lineRule="auto"/>
              <w:ind w:left="0" w:hanging="2"/>
              <w:rPr>
                <w:color w:val="000000"/>
              </w:rPr>
            </w:pPr>
          </w:p>
        </w:tc>
        <w:tc>
          <w:tcPr>
            <w:tcW w:w="4074" w:type="dxa"/>
            <w:gridSpan w:val="4"/>
            <w:vAlign w:val="center"/>
          </w:tcPr>
          <w:p w14:paraId="081882D0" w14:textId="77777777" w:rsidR="005D3845" w:rsidRDefault="00A727D1">
            <w:pPr>
              <w:pBdr>
                <w:top w:val="nil"/>
                <w:left w:val="nil"/>
                <w:bottom w:val="nil"/>
                <w:right w:val="nil"/>
                <w:between w:val="nil"/>
              </w:pBdr>
              <w:spacing w:line="240" w:lineRule="auto"/>
              <w:ind w:left="0" w:hanging="2"/>
              <w:rPr>
                <w:color w:val="000000"/>
              </w:rPr>
            </w:pPr>
            <w:r>
              <w:rPr>
                <w:color w:val="000000"/>
              </w:rPr>
              <w:t>Progetti integrati a livello di singola scuola</w:t>
            </w:r>
          </w:p>
        </w:tc>
        <w:tc>
          <w:tcPr>
            <w:tcW w:w="1630" w:type="dxa"/>
            <w:gridSpan w:val="3"/>
            <w:vAlign w:val="center"/>
          </w:tcPr>
          <w:p w14:paraId="2F5F0C74"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08BFFCE0" w14:textId="77777777">
        <w:tc>
          <w:tcPr>
            <w:tcW w:w="4077" w:type="dxa"/>
            <w:vMerge/>
            <w:vAlign w:val="center"/>
          </w:tcPr>
          <w:p w14:paraId="3F3C1A18" w14:textId="77777777" w:rsidR="005D3845" w:rsidRDefault="005D3845">
            <w:pPr>
              <w:widowControl w:val="0"/>
              <w:pBdr>
                <w:top w:val="nil"/>
                <w:left w:val="nil"/>
                <w:bottom w:val="nil"/>
                <w:right w:val="nil"/>
                <w:between w:val="nil"/>
              </w:pBdr>
              <w:spacing w:line="276" w:lineRule="auto"/>
              <w:ind w:left="0" w:hanging="2"/>
              <w:rPr>
                <w:color w:val="000000"/>
              </w:rPr>
            </w:pPr>
          </w:p>
        </w:tc>
        <w:tc>
          <w:tcPr>
            <w:tcW w:w="4074" w:type="dxa"/>
            <w:gridSpan w:val="4"/>
            <w:vAlign w:val="center"/>
          </w:tcPr>
          <w:p w14:paraId="7FC1E6CD" w14:textId="77777777" w:rsidR="005D3845" w:rsidRDefault="00A727D1">
            <w:pPr>
              <w:pBdr>
                <w:top w:val="nil"/>
                <w:left w:val="nil"/>
                <w:bottom w:val="nil"/>
                <w:right w:val="nil"/>
                <w:between w:val="nil"/>
              </w:pBdr>
              <w:spacing w:line="240" w:lineRule="auto"/>
              <w:ind w:left="0" w:hanging="2"/>
              <w:rPr>
                <w:color w:val="000000"/>
              </w:rPr>
            </w:pPr>
            <w:r>
              <w:rPr>
                <w:color w:val="000000"/>
              </w:rPr>
              <w:t>Progetti a livello di reti di scuole</w:t>
            </w:r>
          </w:p>
        </w:tc>
        <w:tc>
          <w:tcPr>
            <w:tcW w:w="1630" w:type="dxa"/>
            <w:gridSpan w:val="3"/>
            <w:vAlign w:val="center"/>
          </w:tcPr>
          <w:p w14:paraId="4CC04FBE"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4E300ED8" w14:textId="77777777">
        <w:tc>
          <w:tcPr>
            <w:tcW w:w="4077" w:type="dxa"/>
            <w:vMerge w:val="restart"/>
            <w:vAlign w:val="center"/>
          </w:tcPr>
          <w:p w14:paraId="4854D07A" w14:textId="77777777" w:rsidR="005D3845" w:rsidRDefault="00A727D1">
            <w:pPr>
              <w:numPr>
                <w:ilvl w:val="0"/>
                <w:numId w:val="3"/>
              </w:numPr>
              <w:pBdr>
                <w:top w:val="nil"/>
                <w:left w:val="nil"/>
                <w:bottom w:val="nil"/>
                <w:right w:val="nil"/>
                <w:between w:val="nil"/>
              </w:pBdr>
              <w:spacing w:line="240" w:lineRule="auto"/>
              <w:ind w:left="0" w:hanging="2"/>
              <w:rPr>
                <w:color w:val="000000"/>
              </w:rPr>
            </w:pPr>
            <w:r>
              <w:rPr>
                <w:b/>
                <w:color w:val="000000"/>
              </w:rPr>
              <w:t>Formazione docenti</w:t>
            </w:r>
          </w:p>
        </w:tc>
        <w:tc>
          <w:tcPr>
            <w:tcW w:w="4074" w:type="dxa"/>
            <w:gridSpan w:val="4"/>
            <w:vAlign w:val="center"/>
          </w:tcPr>
          <w:p w14:paraId="78CEAD83" w14:textId="77777777" w:rsidR="005D3845" w:rsidRDefault="00A727D1">
            <w:pPr>
              <w:pBdr>
                <w:top w:val="nil"/>
                <w:left w:val="nil"/>
                <w:bottom w:val="nil"/>
                <w:right w:val="nil"/>
                <w:between w:val="nil"/>
              </w:pBdr>
              <w:spacing w:line="240" w:lineRule="auto"/>
              <w:ind w:left="0" w:hanging="2"/>
              <w:rPr>
                <w:color w:val="000000"/>
              </w:rPr>
            </w:pPr>
            <w:r>
              <w:rPr>
                <w:color w:val="000000"/>
              </w:rPr>
              <w:t>Strategie e metodologie educativo-didattiche / gestione della classe</w:t>
            </w:r>
          </w:p>
        </w:tc>
        <w:tc>
          <w:tcPr>
            <w:tcW w:w="1630" w:type="dxa"/>
            <w:gridSpan w:val="3"/>
            <w:vAlign w:val="center"/>
          </w:tcPr>
          <w:p w14:paraId="2BE36896"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550A34AC" w14:textId="77777777">
        <w:tc>
          <w:tcPr>
            <w:tcW w:w="4077" w:type="dxa"/>
            <w:vMerge/>
            <w:vAlign w:val="center"/>
          </w:tcPr>
          <w:p w14:paraId="24B651D5" w14:textId="77777777" w:rsidR="005D3845" w:rsidRDefault="005D3845">
            <w:pPr>
              <w:widowControl w:val="0"/>
              <w:pBdr>
                <w:top w:val="nil"/>
                <w:left w:val="nil"/>
                <w:bottom w:val="nil"/>
                <w:right w:val="nil"/>
                <w:between w:val="nil"/>
              </w:pBdr>
              <w:spacing w:line="276" w:lineRule="auto"/>
              <w:ind w:left="0" w:hanging="2"/>
              <w:rPr>
                <w:color w:val="000000"/>
              </w:rPr>
            </w:pPr>
          </w:p>
        </w:tc>
        <w:tc>
          <w:tcPr>
            <w:tcW w:w="4074" w:type="dxa"/>
            <w:gridSpan w:val="4"/>
            <w:vAlign w:val="center"/>
          </w:tcPr>
          <w:p w14:paraId="016E184C" w14:textId="77777777" w:rsidR="005D3845" w:rsidRDefault="00A727D1">
            <w:pPr>
              <w:pBdr>
                <w:top w:val="nil"/>
                <w:left w:val="nil"/>
                <w:bottom w:val="nil"/>
                <w:right w:val="nil"/>
                <w:between w:val="nil"/>
              </w:pBdr>
              <w:spacing w:line="240" w:lineRule="auto"/>
              <w:ind w:left="0" w:hanging="2"/>
              <w:rPr>
                <w:color w:val="000000"/>
              </w:rPr>
            </w:pPr>
            <w:r>
              <w:rPr>
                <w:color w:val="000000"/>
              </w:rPr>
              <w:t>Didattica speciale e progetti educativo-didattici a prevalente tematica inclusiva</w:t>
            </w:r>
          </w:p>
        </w:tc>
        <w:tc>
          <w:tcPr>
            <w:tcW w:w="1630" w:type="dxa"/>
            <w:gridSpan w:val="3"/>
            <w:vAlign w:val="center"/>
          </w:tcPr>
          <w:p w14:paraId="77A6CCC2"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34A449B4" w14:textId="77777777">
        <w:tc>
          <w:tcPr>
            <w:tcW w:w="4077" w:type="dxa"/>
            <w:vMerge/>
            <w:vAlign w:val="center"/>
          </w:tcPr>
          <w:p w14:paraId="03939C28" w14:textId="77777777" w:rsidR="005D3845" w:rsidRDefault="005D3845">
            <w:pPr>
              <w:widowControl w:val="0"/>
              <w:pBdr>
                <w:top w:val="nil"/>
                <w:left w:val="nil"/>
                <w:bottom w:val="nil"/>
                <w:right w:val="nil"/>
                <w:between w:val="nil"/>
              </w:pBdr>
              <w:spacing w:line="276" w:lineRule="auto"/>
              <w:ind w:left="0" w:hanging="2"/>
              <w:rPr>
                <w:color w:val="000000"/>
              </w:rPr>
            </w:pPr>
          </w:p>
        </w:tc>
        <w:tc>
          <w:tcPr>
            <w:tcW w:w="4074" w:type="dxa"/>
            <w:gridSpan w:val="4"/>
            <w:vAlign w:val="center"/>
          </w:tcPr>
          <w:p w14:paraId="50DA4CB3" w14:textId="77777777" w:rsidR="005D3845" w:rsidRDefault="00A727D1">
            <w:pPr>
              <w:pBdr>
                <w:top w:val="nil"/>
                <w:left w:val="nil"/>
                <w:bottom w:val="nil"/>
                <w:right w:val="nil"/>
                <w:between w:val="nil"/>
              </w:pBdr>
              <w:spacing w:line="240" w:lineRule="auto"/>
              <w:ind w:left="0" w:hanging="2"/>
              <w:rPr>
                <w:color w:val="000000"/>
              </w:rPr>
            </w:pPr>
            <w:r>
              <w:rPr>
                <w:color w:val="000000"/>
              </w:rPr>
              <w:t>Didattica interculturale / italiano L2</w:t>
            </w:r>
          </w:p>
        </w:tc>
        <w:tc>
          <w:tcPr>
            <w:tcW w:w="1630" w:type="dxa"/>
            <w:gridSpan w:val="3"/>
            <w:vAlign w:val="center"/>
          </w:tcPr>
          <w:p w14:paraId="61BD4245"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NO</w:t>
            </w:r>
          </w:p>
        </w:tc>
      </w:tr>
      <w:tr w:rsidR="005D3845" w14:paraId="5CD872D6" w14:textId="77777777">
        <w:tc>
          <w:tcPr>
            <w:tcW w:w="4077" w:type="dxa"/>
            <w:vMerge/>
            <w:vAlign w:val="center"/>
          </w:tcPr>
          <w:p w14:paraId="1DAC42CD" w14:textId="77777777" w:rsidR="005D3845" w:rsidRDefault="005D3845">
            <w:pPr>
              <w:widowControl w:val="0"/>
              <w:pBdr>
                <w:top w:val="nil"/>
                <w:left w:val="nil"/>
                <w:bottom w:val="nil"/>
                <w:right w:val="nil"/>
                <w:between w:val="nil"/>
              </w:pBdr>
              <w:spacing w:line="276" w:lineRule="auto"/>
              <w:ind w:left="0" w:hanging="2"/>
              <w:rPr>
                <w:color w:val="000000"/>
              </w:rPr>
            </w:pPr>
          </w:p>
        </w:tc>
        <w:tc>
          <w:tcPr>
            <w:tcW w:w="4074" w:type="dxa"/>
            <w:gridSpan w:val="4"/>
            <w:vAlign w:val="center"/>
          </w:tcPr>
          <w:p w14:paraId="748B8617" w14:textId="77777777" w:rsidR="005D3845" w:rsidRDefault="00A727D1">
            <w:pPr>
              <w:pBdr>
                <w:top w:val="nil"/>
                <w:left w:val="nil"/>
                <w:bottom w:val="nil"/>
                <w:right w:val="nil"/>
                <w:between w:val="nil"/>
              </w:pBdr>
              <w:spacing w:line="240" w:lineRule="auto"/>
              <w:ind w:left="0" w:hanging="2"/>
              <w:rPr>
                <w:color w:val="000000"/>
              </w:rPr>
            </w:pPr>
            <w:r>
              <w:rPr>
                <w:color w:val="000000"/>
              </w:rPr>
              <w:t>Psicologia e psicopatologia dell’età evolutiva (compresi DSA, ADHD, ecc.)</w:t>
            </w:r>
          </w:p>
        </w:tc>
        <w:tc>
          <w:tcPr>
            <w:tcW w:w="1630" w:type="dxa"/>
            <w:gridSpan w:val="3"/>
            <w:vAlign w:val="center"/>
          </w:tcPr>
          <w:p w14:paraId="27A41578"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NO</w:t>
            </w:r>
          </w:p>
        </w:tc>
      </w:tr>
      <w:tr w:rsidR="005D3845" w14:paraId="33EE267B" w14:textId="77777777">
        <w:tc>
          <w:tcPr>
            <w:tcW w:w="4077" w:type="dxa"/>
            <w:vMerge/>
            <w:vAlign w:val="center"/>
          </w:tcPr>
          <w:p w14:paraId="76BA5833" w14:textId="77777777" w:rsidR="005D3845" w:rsidRDefault="005D3845">
            <w:pPr>
              <w:widowControl w:val="0"/>
              <w:pBdr>
                <w:top w:val="nil"/>
                <w:left w:val="nil"/>
                <w:bottom w:val="nil"/>
                <w:right w:val="nil"/>
                <w:between w:val="nil"/>
              </w:pBdr>
              <w:spacing w:line="276" w:lineRule="auto"/>
              <w:ind w:left="0" w:hanging="2"/>
              <w:rPr>
                <w:color w:val="000000"/>
              </w:rPr>
            </w:pPr>
          </w:p>
        </w:tc>
        <w:tc>
          <w:tcPr>
            <w:tcW w:w="4074" w:type="dxa"/>
            <w:gridSpan w:val="4"/>
            <w:vAlign w:val="center"/>
          </w:tcPr>
          <w:p w14:paraId="65D6A246" w14:textId="77777777" w:rsidR="005D3845" w:rsidRDefault="00A727D1">
            <w:pPr>
              <w:pBdr>
                <w:top w:val="nil"/>
                <w:left w:val="nil"/>
                <w:bottom w:val="nil"/>
                <w:right w:val="nil"/>
                <w:between w:val="nil"/>
              </w:pBdr>
              <w:spacing w:line="240" w:lineRule="auto"/>
              <w:ind w:left="0" w:hanging="2"/>
              <w:rPr>
                <w:color w:val="000000"/>
              </w:rPr>
            </w:pPr>
            <w:r>
              <w:rPr>
                <w:color w:val="000000"/>
              </w:rPr>
              <w:t xml:space="preserve">Progetti di formazione su specifiche disabilità (autismo, ADHD, </w:t>
            </w:r>
            <w:proofErr w:type="spellStart"/>
            <w:r>
              <w:rPr>
                <w:color w:val="000000"/>
              </w:rPr>
              <w:t>Dis</w:t>
            </w:r>
            <w:proofErr w:type="spellEnd"/>
            <w:r>
              <w:rPr>
                <w:color w:val="000000"/>
              </w:rPr>
              <w:t>. Intellettive, sensoriali…)</w:t>
            </w:r>
          </w:p>
        </w:tc>
        <w:tc>
          <w:tcPr>
            <w:tcW w:w="1630" w:type="dxa"/>
            <w:gridSpan w:val="3"/>
            <w:vAlign w:val="center"/>
          </w:tcPr>
          <w:p w14:paraId="761C3A1B"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SI</w:t>
            </w:r>
          </w:p>
        </w:tc>
      </w:tr>
      <w:tr w:rsidR="005D3845" w14:paraId="4AAD14D8" w14:textId="77777777">
        <w:tc>
          <w:tcPr>
            <w:tcW w:w="4077" w:type="dxa"/>
            <w:vMerge/>
            <w:vAlign w:val="center"/>
          </w:tcPr>
          <w:p w14:paraId="5246FC26" w14:textId="77777777" w:rsidR="005D3845" w:rsidRDefault="005D3845">
            <w:pPr>
              <w:widowControl w:val="0"/>
              <w:pBdr>
                <w:top w:val="nil"/>
                <w:left w:val="nil"/>
                <w:bottom w:val="nil"/>
                <w:right w:val="nil"/>
                <w:between w:val="nil"/>
              </w:pBdr>
              <w:spacing w:line="276" w:lineRule="auto"/>
              <w:ind w:left="0" w:hanging="2"/>
              <w:rPr>
                <w:color w:val="000000"/>
              </w:rPr>
            </w:pPr>
          </w:p>
        </w:tc>
        <w:tc>
          <w:tcPr>
            <w:tcW w:w="4074" w:type="dxa"/>
            <w:gridSpan w:val="4"/>
            <w:vAlign w:val="center"/>
          </w:tcPr>
          <w:p w14:paraId="084411E1" w14:textId="77777777" w:rsidR="005D3845" w:rsidRDefault="00A727D1">
            <w:pPr>
              <w:pBdr>
                <w:top w:val="nil"/>
                <w:left w:val="nil"/>
                <w:bottom w:val="nil"/>
                <w:right w:val="nil"/>
                <w:between w:val="nil"/>
              </w:pBdr>
              <w:spacing w:line="240" w:lineRule="auto"/>
              <w:ind w:left="0" w:hanging="2"/>
              <w:rPr>
                <w:color w:val="000000"/>
              </w:rPr>
            </w:pPr>
            <w:r>
              <w:rPr>
                <w:color w:val="000000"/>
              </w:rPr>
              <w:t xml:space="preserve">Altro: </w:t>
            </w:r>
          </w:p>
        </w:tc>
        <w:tc>
          <w:tcPr>
            <w:tcW w:w="1630" w:type="dxa"/>
            <w:gridSpan w:val="3"/>
            <w:vAlign w:val="center"/>
          </w:tcPr>
          <w:p w14:paraId="366E9092" w14:textId="77777777" w:rsidR="005D3845" w:rsidRDefault="005D3845">
            <w:pPr>
              <w:pBdr>
                <w:top w:val="nil"/>
                <w:left w:val="nil"/>
                <w:bottom w:val="nil"/>
                <w:right w:val="nil"/>
                <w:between w:val="nil"/>
              </w:pBdr>
              <w:spacing w:line="240" w:lineRule="auto"/>
              <w:ind w:left="0" w:hanging="2"/>
              <w:jc w:val="center"/>
              <w:rPr>
                <w:color w:val="000000"/>
              </w:rPr>
            </w:pPr>
          </w:p>
        </w:tc>
      </w:tr>
      <w:tr w:rsidR="005D3845" w14:paraId="6664065F" w14:textId="77777777">
        <w:trPr>
          <w:trHeight w:val="242"/>
        </w:trPr>
        <w:tc>
          <w:tcPr>
            <w:tcW w:w="6948" w:type="dxa"/>
            <w:gridSpan w:val="2"/>
            <w:vAlign w:val="center"/>
          </w:tcPr>
          <w:p w14:paraId="6D057A35" w14:textId="77777777" w:rsidR="005D3845" w:rsidRDefault="00A727D1">
            <w:pPr>
              <w:pBdr>
                <w:top w:val="nil"/>
                <w:left w:val="nil"/>
                <w:bottom w:val="nil"/>
                <w:right w:val="nil"/>
                <w:between w:val="nil"/>
              </w:pBdr>
              <w:spacing w:line="240" w:lineRule="auto"/>
              <w:ind w:left="0" w:hanging="2"/>
              <w:rPr>
                <w:color w:val="000000"/>
              </w:rPr>
            </w:pPr>
            <w:r>
              <w:rPr>
                <w:b/>
                <w:color w:val="000000"/>
              </w:rPr>
              <w:t>Sintesi dei punti di forza e di criticità rilevati*:</w:t>
            </w:r>
          </w:p>
        </w:tc>
        <w:tc>
          <w:tcPr>
            <w:tcW w:w="566" w:type="dxa"/>
            <w:vAlign w:val="center"/>
          </w:tcPr>
          <w:p w14:paraId="062E37FF"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0</w:t>
            </w:r>
          </w:p>
        </w:tc>
        <w:tc>
          <w:tcPr>
            <w:tcW w:w="566" w:type="dxa"/>
            <w:vAlign w:val="center"/>
          </w:tcPr>
          <w:p w14:paraId="3626E51D"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1</w:t>
            </w:r>
          </w:p>
        </w:tc>
        <w:tc>
          <w:tcPr>
            <w:tcW w:w="566" w:type="dxa"/>
            <w:gridSpan w:val="2"/>
            <w:vAlign w:val="center"/>
          </w:tcPr>
          <w:p w14:paraId="0D305B36"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2</w:t>
            </w:r>
          </w:p>
        </w:tc>
        <w:tc>
          <w:tcPr>
            <w:tcW w:w="566" w:type="dxa"/>
            <w:vAlign w:val="center"/>
          </w:tcPr>
          <w:p w14:paraId="1327D9A5"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3</w:t>
            </w:r>
          </w:p>
        </w:tc>
        <w:tc>
          <w:tcPr>
            <w:tcW w:w="569" w:type="dxa"/>
            <w:vAlign w:val="center"/>
          </w:tcPr>
          <w:p w14:paraId="7AD55D2A"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4</w:t>
            </w:r>
          </w:p>
        </w:tc>
      </w:tr>
      <w:tr w:rsidR="005D3845" w14:paraId="1F0AE792" w14:textId="77777777">
        <w:trPr>
          <w:trHeight w:val="241"/>
        </w:trPr>
        <w:tc>
          <w:tcPr>
            <w:tcW w:w="6948" w:type="dxa"/>
            <w:gridSpan w:val="2"/>
            <w:vAlign w:val="center"/>
          </w:tcPr>
          <w:p w14:paraId="26555CEE" w14:textId="77777777" w:rsidR="005D3845" w:rsidRDefault="00A727D1">
            <w:pPr>
              <w:pBdr>
                <w:top w:val="nil"/>
                <w:left w:val="nil"/>
                <w:bottom w:val="nil"/>
                <w:right w:val="nil"/>
                <w:between w:val="nil"/>
              </w:pBdr>
              <w:spacing w:line="240" w:lineRule="auto"/>
              <w:ind w:left="0" w:hanging="2"/>
              <w:rPr>
                <w:color w:val="000000"/>
              </w:rPr>
            </w:pPr>
            <w:r>
              <w:rPr>
                <w:color w:val="000000"/>
              </w:rPr>
              <w:t>Aspetti organizzativi e gestionali coinvolti nel cambiamento inclusivo</w:t>
            </w:r>
          </w:p>
        </w:tc>
        <w:tc>
          <w:tcPr>
            <w:tcW w:w="566" w:type="dxa"/>
            <w:vAlign w:val="center"/>
          </w:tcPr>
          <w:p w14:paraId="33DAD7F3"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6D9B55AC"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gridSpan w:val="2"/>
            <w:vAlign w:val="center"/>
          </w:tcPr>
          <w:p w14:paraId="7B32A3DD"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60C54334" w14:textId="77777777" w:rsidR="005D3845" w:rsidRDefault="005D3845">
            <w:pPr>
              <w:pBdr>
                <w:top w:val="nil"/>
                <w:left w:val="nil"/>
                <w:bottom w:val="nil"/>
                <w:right w:val="nil"/>
                <w:between w:val="nil"/>
              </w:pBdr>
              <w:spacing w:line="240" w:lineRule="auto"/>
              <w:ind w:left="0" w:hanging="2"/>
              <w:jc w:val="center"/>
              <w:rPr>
                <w:color w:val="000000"/>
              </w:rPr>
            </w:pPr>
          </w:p>
        </w:tc>
        <w:tc>
          <w:tcPr>
            <w:tcW w:w="569" w:type="dxa"/>
            <w:vAlign w:val="center"/>
          </w:tcPr>
          <w:p w14:paraId="0AB00DB7"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X</w:t>
            </w:r>
          </w:p>
        </w:tc>
      </w:tr>
      <w:tr w:rsidR="005D3845" w14:paraId="28C3E9D3" w14:textId="77777777">
        <w:trPr>
          <w:trHeight w:val="241"/>
        </w:trPr>
        <w:tc>
          <w:tcPr>
            <w:tcW w:w="6948" w:type="dxa"/>
            <w:gridSpan w:val="2"/>
            <w:vAlign w:val="center"/>
          </w:tcPr>
          <w:p w14:paraId="00628776" w14:textId="77777777" w:rsidR="005D3845" w:rsidRDefault="00A727D1">
            <w:pPr>
              <w:pBdr>
                <w:top w:val="nil"/>
                <w:left w:val="nil"/>
                <w:bottom w:val="nil"/>
                <w:right w:val="nil"/>
                <w:between w:val="nil"/>
              </w:pBdr>
              <w:spacing w:line="240" w:lineRule="auto"/>
              <w:ind w:left="0" w:hanging="2"/>
              <w:rPr>
                <w:color w:val="000000"/>
              </w:rPr>
            </w:pPr>
            <w:r>
              <w:rPr>
                <w:color w:val="000000"/>
              </w:rPr>
              <w:t>Possibilità di strutturare percorsi specifici di formazione e aggiornamento degli insegnanti</w:t>
            </w:r>
          </w:p>
        </w:tc>
        <w:tc>
          <w:tcPr>
            <w:tcW w:w="566" w:type="dxa"/>
            <w:vAlign w:val="center"/>
          </w:tcPr>
          <w:p w14:paraId="5EF36EEA"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3BF2F7ED" w14:textId="77777777" w:rsidR="005D3845" w:rsidRDefault="005D3845">
            <w:pPr>
              <w:pBdr>
                <w:top w:val="nil"/>
                <w:left w:val="nil"/>
                <w:bottom w:val="nil"/>
                <w:right w:val="nil"/>
                <w:between w:val="nil"/>
              </w:pBdr>
              <w:spacing w:line="240" w:lineRule="auto"/>
              <w:ind w:left="0" w:hanging="2"/>
              <w:jc w:val="center"/>
              <w:rPr>
                <w:color w:val="000000"/>
              </w:rPr>
            </w:pPr>
          </w:p>
          <w:p w14:paraId="731E1D0E"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gridSpan w:val="2"/>
            <w:vAlign w:val="center"/>
          </w:tcPr>
          <w:p w14:paraId="654D99BF"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6D10115F"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X</w:t>
            </w:r>
          </w:p>
        </w:tc>
        <w:tc>
          <w:tcPr>
            <w:tcW w:w="569" w:type="dxa"/>
            <w:vAlign w:val="center"/>
          </w:tcPr>
          <w:p w14:paraId="1C775350" w14:textId="77777777" w:rsidR="005D3845" w:rsidRDefault="005D3845">
            <w:pPr>
              <w:pBdr>
                <w:top w:val="nil"/>
                <w:left w:val="nil"/>
                <w:bottom w:val="nil"/>
                <w:right w:val="nil"/>
                <w:between w:val="nil"/>
              </w:pBdr>
              <w:spacing w:line="240" w:lineRule="auto"/>
              <w:ind w:left="0" w:hanging="2"/>
              <w:jc w:val="center"/>
              <w:rPr>
                <w:color w:val="000000"/>
              </w:rPr>
            </w:pPr>
          </w:p>
        </w:tc>
      </w:tr>
      <w:tr w:rsidR="005D3845" w14:paraId="12161A56" w14:textId="77777777">
        <w:trPr>
          <w:trHeight w:val="241"/>
        </w:trPr>
        <w:tc>
          <w:tcPr>
            <w:tcW w:w="6948" w:type="dxa"/>
            <w:gridSpan w:val="2"/>
            <w:vAlign w:val="center"/>
          </w:tcPr>
          <w:p w14:paraId="7EEDFB3F" w14:textId="77777777" w:rsidR="005D3845" w:rsidRDefault="00A727D1">
            <w:pPr>
              <w:pBdr>
                <w:top w:val="nil"/>
                <w:left w:val="nil"/>
                <w:bottom w:val="nil"/>
                <w:right w:val="nil"/>
                <w:between w:val="nil"/>
              </w:pBdr>
              <w:spacing w:line="240" w:lineRule="auto"/>
              <w:ind w:left="0" w:hanging="2"/>
              <w:rPr>
                <w:color w:val="000000"/>
              </w:rPr>
            </w:pPr>
            <w:r>
              <w:rPr>
                <w:color w:val="000000"/>
              </w:rPr>
              <w:t>Adozione di strategie di valutazione coerenti con prassi inclusive;</w:t>
            </w:r>
          </w:p>
        </w:tc>
        <w:tc>
          <w:tcPr>
            <w:tcW w:w="566" w:type="dxa"/>
            <w:vAlign w:val="center"/>
          </w:tcPr>
          <w:p w14:paraId="0ACC978D"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65DEB2D8"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gridSpan w:val="2"/>
            <w:vAlign w:val="center"/>
          </w:tcPr>
          <w:p w14:paraId="2B7FF245"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667E06D3"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X</w:t>
            </w:r>
          </w:p>
        </w:tc>
        <w:tc>
          <w:tcPr>
            <w:tcW w:w="569" w:type="dxa"/>
            <w:vAlign w:val="center"/>
          </w:tcPr>
          <w:p w14:paraId="0BD8AA9E" w14:textId="77777777" w:rsidR="005D3845" w:rsidRDefault="005D3845">
            <w:pPr>
              <w:pBdr>
                <w:top w:val="nil"/>
                <w:left w:val="nil"/>
                <w:bottom w:val="nil"/>
                <w:right w:val="nil"/>
                <w:between w:val="nil"/>
              </w:pBdr>
              <w:spacing w:line="240" w:lineRule="auto"/>
              <w:ind w:left="0" w:hanging="2"/>
              <w:jc w:val="center"/>
              <w:rPr>
                <w:color w:val="000000"/>
              </w:rPr>
            </w:pPr>
          </w:p>
        </w:tc>
      </w:tr>
      <w:tr w:rsidR="005D3845" w14:paraId="1429FFEB" w14:textId="77777777">
        <w:trPr>
          <w:trHeight w:val="241"/>
        </w:trPr>
        <w:tc>
          <w:tcPr>
            <w:tcW w:w="6948" w:type="dxa"/>
            <w:gridSpan w:val="2"/>
            <w:vAlign w:val="center"/>
          </w:tcPr>
          <w:p w14:paraId="74FD0BC9" w14:textId="77777777" w:rsidR="005D3845" w:rsidRDefault="00A727D1">
            <w:pPr>
              <w:pBdr>
                <w:top w:val="nil"/>
                <w:left w:val="nil"/>
                <w:bottom w:val="nil"/>
                <w:right w:val="nil"/>
                <w:between w:val="nil"/>
              </w:pBdr>
              <w:spacing w:line="240" w:lineRule="auto"/>
              <w:ind w:left="0" w:hanging="2"/>
              <w:rPr>
                <w:color w:val="000000"/>
              </w:rPr>
            </w:pPr>
            <w:r>
              <w:rPr>
                <w:color w:val="000000"/>
              </w:rPr>
              <w:t>Organizzazione dei diversi tipi di sostegno presenti all’interno della scuola</w:t>
            </w:r>
          </w:p>
        </w:tc>
        <w:tc>
          <w:tcPr>
            <w:tcW w:w="566" w:type="dxa"/>
            <w:vAlign w:val="center"/>
          </w:tcPr>
          <w:p w14:paraId="2ABA2737"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427F32EF"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gridSpan w:val="2"/>
            <w:vAlign w:val="center"/>
          </w:tcPr>
          <w:p w14:paraId="24D1DF61"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22735CF0"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X</w:t>
            </w:r>
          </w:p>
        </w:tc>
        <w:tc>
          <w:tcPr>
            <w:tcW w:w="569" w:type="dxa"/>
            <w:vAlign w:val="center"/>
          </w:tcPr>
          <w:p w14:paraId="3EC12EB7" w14:textId="77777777" w:rsidR="005D3845" w:rsidRDefault="005D3845">
            <w:pPr>
              <w:pBdr>
                <w:top w:val="nil"/>
                <w:left w:val="nil"/>
                <w:bottom w:val="nil"/>
                <w:right w:val="nil"/>
                <w:between w:val="nil"/>
              </w:pBdr>
              <w:spacing w:line="240" w:lineRule="auto"/>
              <w:ind w:left="0" w:hanging="2"/>
              <w:jc w:val="center"/>
              <w:rPr>
                <w:color w:val="000000"/>
              </w:rPr>
            </w:pPr>
          </w:p>
        </w:tc>
      </w:tr>
      <w:tr w:rsidR="005D3845" w14:paraId="42760455" w14:textId="77777777">
        <w:trPr>
          <w:trHeight w:val="241"/>
        </w:trPr>
        <w:tc>
          <w:tcPr>
            <w:tcW w:w="6948" w:type="dxa"/>
            <w:gridSpan w:val="2"/>
            <w:vAlign w:val="center"/>
          </w:tcPr>
          <w:p w14:paraId="2A4BA141" w14:textId="77777777" w:rsidR="005D3845" w:rsidRDefault="00A727D1">
            <w:pPr>
              <w:pBdr>
                <w:top w:val="nil"/>
                <w:left w:val="nil"/>
                <w:bottom w:val="nil"/>
                <w:right w:val="nil"/>
                <w:between w:val="nil"/>
              </w:pBdr>
              <w:spacing w:line="240" w:lineRule="auto"/>
              <w:ind w:left="0" w:hanging="2"/>
              <w:rPr>
                <w:color w:val="000000"/>
              </w:rPr>
            </w:pPr>
            <w:r>
              <w:rPr>
                <w:color w:val="000000"/>
              </w:rPr>
              <w:t>Organizzazione dei diversi tipi di sostegno presenti all’esterno della scuola, in rapporto ai diversi servizi esistenti;</w:t>
            </w:r>
          </w:p>
        </w:tc>
        <w:tc>
          <w:tcPr>
            <w:tcW w:w="566" w:type="dxa"/>
            <w:vAlign w:val="center"/>
          </w:tcPr>
          <w:p w14:paraId="32760E02"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760442EE"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gridSpan w:val="2"/>
            <w:vAlign w:val="center"/>
          </w:tcPr>
          <w:p w14:paraId="1C88AD5B"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426F5081"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X</w:t>
            </w:r>
          </w:p>
        </w:tc>
        <w:tc>
          <w:tcPr>
            <w:tcW w:w="569" w:type="dxa"/>
            <w:vAlign w:val="center"/>
          </w:tcPr>
          <w:p w14:paraId="4370338A" w14:textId="77777777" w:rsidR="005D3845" w:rsidRDefault="005D3845">
            <w:pPr>
              <w:pBdr>
                <w:top w:val="nil"/>
                <w:left w:val="nil"/>
                <w:bottom w:val="nil"/>
                <w:right w:val="nil"/>
                <w:between w:val="nil"/>
              </w:pBdr>
              <w:spacing w:line="240" w:lineRule="auto"/>
              <w:ind w:left="0" w:hanging="2"/>
              <w:jc w:val="center"/>
              <w:rPr>
                <w:color w:val="000000"/>
              </w:rPr>
            </w:pPr>
          </w:p>
        </w:tc>
      </w:tr>
      <w:tr w:rsidR="005D3845" w14:paraId="770C53BF" w14:textId="77777777">
        <w:trPr>
          <w:trHeight w:val="241"/>
        </w:trPr>
        <w:tc>
          <w:tcPr>
            <w:tcW w:w="6948" w:type="dxa"/>
            <w:gridSpan w:val="2"/>
            <w:vAlign w:val="center"/>
          </w:tcPr>
          <w:p w14:paraId="44910A7E" w14:textId="77777777" w:rsidR="005D3845" w:rsidRDefault="00A727D1">
            <w:pPr>
              <w:pBdr>
                <w:top w:val="nil"/>
                <w:left w:val="nil"/>
                <w:bottom w:val="nil"/>
                <w:right w:val="nil"/>
                <w:between w:val="nil"/>
              </w:pBdr>
              <w:spacing w:line="240" w:lineRule="auto"/>
              <w:ind w:left="0" w:hanging="2"/>
              <w:rPr>
                <w:color w:val="000000"/>
              </w:rPr>
            </w:pPr>
            <w:r>
              <w:rPr>
                <w:color w:val="000000"/>
              </w:rPr>
              <w:t>Ruolo delle famiglie e della comunità nel dare supporto e nel partecipare alle decisioni che riguardano l’organizzazione delle attività educative;</w:t>
            </w:r>
          </w:p>
        </w:tc>
        <w:tc>
          <w:tcPr>
            <w:tcW w:w="566" w:type="dxa"/>
            <w:vAlign w:val="center"/>
          </w:tcPr>
          <w:p w14:paraId="0B4C66E8"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0D1491AD"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X</w:t>
            </w:r>
          </w:p>
        </w:tc>
        <w:tc>
          <w:tcPr>
            <w:tcW w:w="566" w:type="dxa"/>
            <w:gridSpan w:val="2"/>
            <w:vAlign w:val="center"/>
          </w:tcPr>
          <w:p w14:paraId="69254095"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552B90CF" w14:textId="77777777" w:rsidR="005D3845" w:rsidRDefault="005D3845">
            <w:pPr>
              <w:pBdr>
                <w:top w:val="nil"/>
                <w:left w:val="nil"/>
                <w:bottom w:val="nil"/>
                <w:right w:val="nil"/>
                <w:between w:val="nil"/>
              </w:pBdr>
              <w:spacing w:line="240" w:lineRule="auto"/>
              <w:ind w:left="0" w:hanging="2"/>
              <w:jc w:val="center"/>
              <w:rPr>
                <w:color w:val="000000"/>
              </w:rPr>
            </w:pPr>
          </w:p>
        </w:tc>
        <w:tc>
          <w:tcPr>
            <w:tcW w:w="569" w:type="dxa"/>
            <w:vAlign w:val="center"/>
          </w:tcPr>
          <w:p w14:paraId="035F38A2" w14:textId="77777777" w:rsidR="005D3845" w:rsidRDefault="005D3845">
            <w:pPr>
              <w:pBdr>
                <w:top w:val="nil"/>
                <w:left w:val="nil"/>
                <w:bottom w:val="nil"/>
                <w:right w:val="nil"/>
                <w:between w:val="nil"/>
              </w:pBdr>
              <w:spacing w:line="240" w:lineRule="auto"/>
              <w:ind w:left="0" w:hanging="2"/>
              <w:jc w:val="center"/>
              <w:rPr>
                <w:color w:val="000000"/>
              </w:rPr>
            </w:pPr>
          </w:p>
        </w:tc>
      </w:tr>
      <w:tr w:rsidR="005D3845" w14:paraId="63EAF2BD" w14:textId="77777777">
        <w:trPr>
          <w:trHeight w:val="241"/>
        </w:trPr>
        <w:tc>
          <w:tcPr>
            <w:tcW w:w="6948" w:type="dxa"/>
            <w:gridSpan w:val="2"/>
            <w:vAlign w:val="center"/>
          </w:tcPr>
          <w:p w14:paraId="2EF5CFBB" w14:textId="77777777" w:rsidR="005D3845" w:rsidRDefault="00A727D1">
            <w:pPr>
              <w:pBdr>
                <w:top w:val="nil"/>
                <w:left w:val="nil"/>
                <w:bottom w:val="nil"/>
                <w:right w:val="nil"/>
                <w:between w:val="nil"/>
              </w:pBdr>
              <w:spacing w:line="240" w:lineRule="auto"/>
              <w:ind w:left="0" w:hanging="2"/>
              <w:rPr>
                <w:color w:val="000000"/>
              </w:rPr>
            </w:pPr>
            <w:r>
              <w:rPr>
                <w:color w:val="000000"/>
              </w:rPr>
              <w:t>Sviluppo di un curricolo attento alle diversità e alla promozione di percorsi formativi inclusivi;</w:t>
            </w:r>
          </w:p>
        </w:tc>
        <w:tc>
          <w:tcPr>
            <w:tcW w:w="566" w:type="dxa"/>
            <w:vAlign w:val="center"/>
          </w:tcPr>
          <w:p w14:paraId="272F10D4"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53A54AF7"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gridSpan w:val="2"/>
            <w:vAlign w:val="center"/>
          </w:tcPr>
          <w:p w14:paraId="0739B72E"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4C352432"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X</w:t>
            </w:r>
          </w:p>
        </w:tc>
        <w:tc>
          <w:tcPr>
            <w:tcW w:w="569" w:type="dxa"/>
            <w:vAlign w:val="center"/>
          </w:tcPr>
          <w:p w14:paraId="2DBA6CC1" w14:textId="77777777" w:rsidR="005D3845" w:rsidRDefault="005D3845">
            <w:pPr>
              <w:pBdr>
                <w:top w:val="nil"/>
                <w:left w:val="nil"/>
                <w:bottom w:val="nil"/>
                <w:right w:val="nil"/>
                <w:between w:val="nil"/>
              </w:pBdr>
              <w:spacing w:line="240" w:lineRule="auto"/>
              <w:ind w:left="0" w:hanging="2"/>
              <w:jc w:val="center"/>
              <w:rPr>
                <w:color w:val="000000"/>
              </w:rPr>
            </w:pPr>
          </w:p>
        </w:tc>
      </w:tr>
      <w:tr w:rsidR="005D3845" w14:paraId="1A638309" w14:textId="77777777">
        <w:trPr>
          <w:trHeight w:val="241"/>
        </w:trPr>
        <w:tc>
          <w:tcPr>
            <w:tcW w:w="6948" w:type="dxa"/>
            <w:gridSpan w:val="2"/>
            <w:vAlign w:val="center"/>
          </w:tcPr>
          <w:p w14:paraId="476F3991" w14:textId="77777777" w:rsidR="005D3845" w:rsidRDefault="00A727D1">
            <w:pPr>
              <w:pBdr>
                <w:top w:val="nil"/>
                <w:left w:val="nil"/>
                <w:bottom w:val="nil"/>
                <w:right w:val="nil"/>
                <w:between w:val="nil"/>
              </w:pBdr>
              <w:spacing w:line="240" w:lineRule="auto"/>
              <w:ind w:left="0" w:hanging="2"/>
              <w:rPr>
                <w:color w:val="000000"/>
              </w:rPr>
            </w:pPr>
            <w:r>
              <w:rPr>
                <w:color w:val="000000"/>
              </w:rPr>
              <w:t>Valorizzazione delle risorse esistenti</w:t>
            </w:r>
          </w:p>
        </w:tc>
        <w:tc>
          <w:tcPr>
            <w:tcW w:w="566" w:type="dxa"/>
            <w:vAlign w:val="center"/>
          </w:tcPr>
          <w:p w14:paraId="110041A7"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51E34C34"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gridSpan w:val="2"/>
            <w:vAlign w:val="center"/>
          </w:tcPr>
          <w:p w14:paraId="17EF4AFF"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521CE5E3"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X</w:t>
            </w:r>
          </w:p>
        </w:tc>
        <w:tc>
          <w:tcPr>
            <w:tcW w:w="569" w:type="dxa"/>
            <w:vAlign w:val="center"/>
          </w:tcPr>
          <w:p w14:paraId="39AC19B8" w14:textId="77777777" w:rsidR="005D3845" w:rsidRDefault="005D3845">
            <w:pPr>
              <w:pBdr>
                <w:top w:val="nil"/>
                <w:left w:val="nil"/>
                <w:bottom w:val="nil"/>
                <w:right w:val="nil"/>
                <w:between w:val="nil"/>
              </w:pBdr>
              <w:spacing w:line="240" w:lineRule="auto"/>
              <w:ind w:left="0" w:hanging="2"/>
              <w:jc w:val="center"/>
              <w:rPr>
                <w:color w:val="000000"/>
              </w:rPr>
            </w:pPr>
          </w:p>
        </w:tc>
      </w:tr>
      <w:tr w:rsidR="005D3845" w14:paraId="68A62206" w14:textId="77777777">
        <w:trPr>
          <w:trHeight w:val="241"/>
        </w:trPr>
        <w:tc>
          <w:tcPr>
            <w:tcW w:w="6948" w:type="dxa"/>
            <w:gridSpan w:val="2"/>
            <w:vAlign w:val="center"/>
          </w:tcPr>
          <w:p w14:paraId="76A6A5EA" w14:textId="77777777" w:rsidR="005D3845" w:rsidRDefault="00A727D1">
            <w:pPr>
              <w:pBdr>
                <w:top w:val="nil"/>
                <w:left w:val="nil"/>
                <w:bottom w:val="nil"/>
                <w:right w:val="nil"/>
                <w:between w:val="nil"/>
              </w:pBdr>
              <w:spacing w:line="240" w:lineRule="auto"/>
              <w:ind w:left="0" w:hanging="2"/>
              <w:rPr>
                <w:color w:val="000000"/>
              </w:rPr>
            </w:pPr>
            <w:r>
              <w:rPr>
                <w:color w:val="000000"/>
              </w:rPr>
              <w:t>Acquisizione e distribuzione di risorse aggiuntive utilizzabili per la realizzazione dei progetti di inclusione</w:t>
            </w:r>
          </w:p>
        </w:tc>
        <w:tc>
          <w:tcPr>
            <w:tcW w:w="566" w:type="dxa"/>
            <w:vAlign w:val="center"/>
          </w:tcPr>
          <w:p w14:paraId="7238044E"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6A0A1FBE"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gridSpan w:val="2"/>
            <w:vAlign w:val="center"/>
          </w:tcPr>
          <w:p w14:paraId="21709C29"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X</w:t>
            </w:r>
          </w:p>
        </w:tc>
        <w:tc>
          <w:tcPr>
            <w:tcW w:w="566" w:type="dxa"/>
            <w:vAlign w:val="center"/>
          </w:tcPr>
          <w:p w14:paraId="78238617" w14:textId="77777777" w:rsidR="005D3845" w:rsidRDefault="005D3845">
            <w:pPr>
              <w:pBdr>
                <w:top w:val="nil"/>
                <w:left w:val="nil"/>
                <w:bottom w:val="nil"/>
                <w:right w:val="nil"/>
                <w:between w:val="nil"/>
              </w:pBdr>
              <w:spacing w:line="240" w:lineRule="auto"/>
              <w:ind w:left="0" w:hanging="2"/>
              <w:jc w:val="center"/>
              <w:rPr>
                <w:color w:val="000000"/>
              </w:rPr>
            </w:pPr>
          </w:p>
        </w:tc>
        <w:tc>
          <w:tcPr>
            <w:tcW w:w="569" w:type="dxa"/>
            <w:vAlign w:val="center"/>
          </w:tcPr>
          <w:p w14:paraId="05DC1F37" w14:textId="77777777" w:rsidR="005D3845" w:rsidRDefault="005D3845">
            <w:pPr>
              <w:pBdr>
                <w:top w:val="nil"/>
                <w:left w:val="nil"/>
                <w:bottom w:val="nil"/>
                <w:right w:val="nil"/>
                <w:between w:val="nil"/>
              </w:pBdr>
              <w:spacing w:line="240" w:lineRule="auto"/>
              <w:ind w:left="0" w:hanging="2"/>
              <w:jc w:val="center"/>
              <w:rPr>
                <w:color w:val="000000"/>
              </w:rPr>
            </w:pPr>
          </w:p>
        </w:tc>
      </w:tr>
      <w:tr w:rsidR="005D3845" w14:paraId="10326AEC" w14:textId="77777777">
        <w:trPr>
          <w:trHeight w:val="241"/>
        </w:trPr>
        <w:tc>
          <w:tcPr>
            <w:tcW w:w="6948" w:type="dxa"/>
            <w:gridSpan w:val="2"/>
            <w:vAlign w:val="center"/>
          </w:tcPr>
          <w:p w14:paraId="48741DFD" w14:textId="77777777" w:rsidR="005D3845" w:rsidRDefault="00A727D1">
            <w:pPr>
              <w:pBdr>
                <w:top w:val="nil"/>
                <w:left w:val="nil"/>
                <w:bottom w:val="nil"/>
                <w:right w:val="nil"/>
                <w:between w:val="nil"/>
              </w:pBdr>
              <w:spacing w:line="240" w:lineRule="auto"/>
              <w:ind w:left="0" w:hanging="2"/>
              <w:rPr>
                <w:color w:val="000000"/>
              </w:rPr>
            </w:pPr>
            <w:r>
              <w:rPr>
                <w:color w:val="000000"/>
              </w:rPr>
              <w:t>Attenzione dedicata alle fasi di transizione che scandiscono l’ingresso nel sistema scolastico, la continuità tra i diversi ordini di scuola e il successivo inserimento lavorativo.</w:t>
            </w:r>
          </w:p>
        </w:tc>
        <w:tc>
          <w:tcPr>
            <w:tcW w:w="566" w:type="dxa"/>
            <w:vAlign w:val="center"/>
          </w:tcPr>
          <w:p w14:paraId="29AF5CA3"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47819801"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gridSpan w:val="2"/>
            <w:vAlign w:val="center"/>
          </w:tcPr>
          <w:p w14:paraId="51B14072"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18022657" w14:textId="77777777" w:rsidR="005D3845" w:rsidRDefault="005D3845">
            <w:pPr>
              <w:pBdr>
                <w:top w:val="nil"/>
                <w:left w:val="nil"/>
                <w:bottom w:val="nil"/>
                <w:right w:val="nil"/>
                <w:between w:val="nil"/>
              </w:pBdr>
              <w:spacing w:line="240" w:lineRule="auto"/>
              <w:ind w:left="0" w:hanging="2"/>
              <w:jc w:val="center"/>
              <w:rPr>
                <w:color w:val="000000"/>
              </w:rPr>
            </w:pPr>
          </w:p>
        </w:tc>
        <w:tc>
          <w:tcPr>
            <w:tcW w:w="569" w:type="dxa"/>
            <w:vAlign w:val="center"/>
          </w:tcPr>
          <w:p w14:paraId="258591AD"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X</w:t>
            </w:r>
          </w:p>
        </w:tc>
      </w:tr>
      <w:tr w:rsidR="005D3845" w14:paraId="799FD2B5" w14:textId="77777777">
        <w:trPr>
          <w:trHeight w:val="70"/>
        </w:trPr>
        <w:tc>
          <w:tcPr>
            <w:tcW w:w="6948" w:type="dxa"/>
            <w:gridSpan w:val="2"/>
            <w:vAlign w:val="center"/>
          </w:tcPr>
          <w:p w14:paraId="793CA7BD" w14:textId="77777777" w:rsidR="005D3845" w:rsidRDefault="00A727D1">
            <w:pPr>
              <w:pBdr>
                <w:top w:val="nil"/>
                <w:left w:val="nil"/>
                <w:bottom w:val="nil"/>
                <w:right w:val="nil"/>
                <w:between w:val="nil"/>
              </w:pBdr>
              <w:spacing w:line="240" w:lineRule="auto"/>
              <w:ind w:left="0" w:hanging="2"/>
              <w:rPr>
                <w:color w:val="000000"/>
              </w:rPr>
            </w:pPr>
            <w:r>
              <w:rPr>
                <w:color w:val="000000"/>
              </w:rPr>
              <w:t>Altro:</w:t>
            </w:r>
          </w:p>
        </w:tc>
        <w:tc>
          <w:tcPr>
            <w:tcW w:w="566" w:type="dxa"/>
            <w:vAlign w:val="center"/>
          </w:tcPr>
          <w:p w14:paraId="26FBECDB"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29BA5651"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gridSpan w:val="2"/>
            <w:vAlign w:val="center"/>
          </w:tcPr>
          <w:p w14:paraId="6C8E2336"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23E9BAE4" w14:textId="77777777" w:rsidR="005D3845" w:rsidRDefault="005D3845">
            <w:pPr>
              <w:pBdr>
                <w:top w:val="nil"/>
                <w:left w:val="nil"/>
                <w:bottom w:val="nil"/>
                <w:right w:val="nil"/>
                <w:between w:val="nil"/>
              </w:pBdr>
              <w:spacing w:line="240" w:lineRule="auto"/>
              <w:ind w:left="0" w:hanging="2"/>
              <w:jc w:val="center"/>
              <w:rPr>
                <w:color w:val="000000"/>
              </w:rPr>
            </w:pPr>
          </w:p>
        </w:tc>
        <w:tc>
          <w:tcPr>
            <w:tcW w:w="569" w:type="dxa"/>
            <w:vAlign w:val="center"/>
          </w:tcPr>
          <w:p w14:paraId="58B3826F" w14:textId="77777777" w:rsidR="005D3845" w:rsidRDefault="005D3845">
            <w:pPr>
              <w:pBdr>
                <w:top w:val="nil"/>
                <w:left w:val="nil"/>
                <w:bottom w:val="nil"/>
                <w:right w:val="nil"/>
                <w:between w:val="nil"/>
              </w:pBdr>
              <w:spacing w:line="240" w:lineRule="auto"/>
              <w:ind w:left="0" w:hanging="2"/>
              <w:jc w:val="center"/>
              <w:rPr>
                <w:color w:val="000000"/>
              </w:rPr>
            </w:pPr>
          </w:p>
        </w:tc>
      </w:tr>
      <w:tr w:rsidR="005D3845" w14:paraId="6E6E2BE7" w14:textId="77777777">
        <w:trPr>
          <w:trHeight w:val="241"/>
        </w:trPr>
        <w:tc>
          <w:tcPr>
            <w:tcW w:w="6948" w:type="dxa"/>
            <w:gridSpan w:val="2"/>
            <w:vAlign w:val="center"/>
          </w:tcPr>
          <w:p w14:paraId="036369A9" w14:textId="77777777" w:rsidR="005D3845" w:rsidRDefault="00A727D1">
            <w:pPr>
              <w:pBdr>
                <w:top w:val="nil"/>
                <w:left w:val="nil"/>
                <w:bottom w:val="nil"/>
                <w:right w:val="nil"/>
                <w:between w:val="nil"/>
              </w:pBdr>
              <w:spacing w:line="240" w:lineRule="auto"/>
              <w:ind w:left="0" w:hanging="2"/>
              <w:rPr>
                <w:color w:val="000000"/>
              </w:rPr>
            </w:pPr>
            <w:r>
              <w:rPr>
                <w:color w:val="000000"/>
              </w:rPr>
              <w:t>Altro:</w:t>
            </w:r>
          </w:p>
        </w:tc>
        <w:tc>
          <w:tcPr>
            <w:tcW w:w="566" w:type="dxa"/>
            <w:vAlign w:val="center"/>
          </w:tcPr>
          <w:p w14:paraId="17D92E45"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01D0D78D"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gridSpan w:val="2"/>
            <w:vAlign w:val="center"/>
          </w:tcPr>
          <w:p w14:paraId="43E9DE77" w14:textId="77777777" w:rsidR="005D3845" w:rsidRDefault="005D3845">
            <w:pPr>
              <w:pBdr>
                <w:top w:val="nil"/>
                <w:left w:val="nil"/>
                <w:bottom w:val="nil"/>
                <w:right w:val="nil"/>
                <w:between w:val="nil"/>
              </w:pBdr>
              <w:spacing w:line="240" w:lineRule="auto"/>
              <w:ind w:left="0" w:hanging="2"/>
              <w:jc w:val="center"/>
              <w:rPr>
                <w:color w:val="000000"/>
              </w:rPr>
            </w:pPr>
          </w:p>
        </w:tc>
        <w:tc>
          <w:tcPr>
            <w:tcW w:w="566" w:type="dxa"/>
            <w:vAlign w:val="center"/>
          </w:tcPr>
          <w:p w14:paraId="7E085571" w14:textId="77777777" w:rsidR="005D3845" w:rsidRDefault="005D3845">
            <w:pPr>
              <w:pBdr>
                <w:top w:val="nil"/>
                <w:left w:val="nil"/>
                <w:bottom w:val="nil"/>
                <w:right w:val="nil"/>
                <w:between w:val="nil"/>
              </w:pBdr>
              <w:spacing w:line="240" w:lineRule="auto"/>
              <w:ind w:left="0" w:hanging="2"/>
              <w:jc w:val="center"/>
              <w:rPr>
                <w:color w:val="000000"/>
              </w:rPr>
            </w:pPr>
          </w:p>
        </w:tc>
        <w:tc>
          <w:tcPr>
            <w:tcW w:w="569" w:type="dxa"/>
            <w:vAlign w:val="center"/>
          </w:tcPr>
          <w:p w14:paraId="20C2DB92" w14:textId="77777777" w:rsidR="005D3845" w:rsidRDefault="005D3845">
            <w:pPr>
              <w:pBdr>
                <w:top w:val="nil"/>
                <w:left w:val="nil"/>
                <w:bottom w:val="nil"/>
                <w:right w:val="nil"/>
                <w:between w:val="nil"/>
              </w:pBdr>
              <w:spacing w:line="240" w:lineRule="auto"/>
              <w:ind w:left="0" w:hanging="2"/>
              <w:jc w:val="center"/>
              <w:rPr>
                <w:color w:val="000000"/>
              </w:rPr>
            </w:pPr>
          </w:p>
        </w:tc>
      </w:tr>
      <w:tr w:rsidR="005D3845" w14:paraId="2CD1376C" w14:textId="77777777">
        <w:tc>
          <w:tcPr>
            <w:tcW w:w="9781" w:type="dxa"/>
            <w:gridSpan w:val="8"/>
            <w:vAlign w:val="center"/>
          </w:tcPr>
          <w:p w14:paraId="13974225" w14:textId="77777777" w:rsidR="005D3845" w:rsidRDefault="00A727D1">
            <w:pPr>
              <w:pBdr>
                <w:top w:val="nil"/>
                <w:left w:val="nil"/>
                <w:bottom w:val="nil"/>
                <w:right w:val="nil"/>
                <w:between w:val="nil"/>
              </w:pBdr>
              <w:spacing w:line="240" w:lineRule="auto"/>
              <w:ind w:left="0" w:hanging="2"/>
              <w:rPr>
                <w:color w:val="000000"/>
              </w:rPr>
            </w:pPr>
            <w:r>
              <w:rPr>
                <w:i/>
                <w:color w:val="000000"/>
              </w:rPr>
              <w:t>* = 0: per niente 1: poco 2: abbastanza 3: molto 4 moltissimo</w:t>
            </w:r>
          </w:p>
        </w:tc>
      </w:tr>
      <w:tr w:rsidR="005D3845" w14:paraId="6DF47692" w14:textId="77777777">
        <w:tc>
          <w:tcPr>
            <w:tcW w:w="9781" w:type="dxa"/>
            <w:gridSpan w:val="8"/>
            <w:vAlign w:val="center"/>
          </w:tcPr>
          <w:p w14:paraId="7147E3A0" w14:textId="77777777" w:rsidR="005D3845" w:rsidRDefault="00A727D1">
            <w:pPr>
              <w:pBdr>
                <w:top w:val="nil"/>
                <w:left w:val="nil"/>
                <w:bottom w:val="nil"/>
                <w:right w:val="nil"/>
                <w:between w:val="nil"/>
              </w:pBdr>
              <w:spacing w:line="240" w:lineRule="auto"/>
              <w:ind w:left="0" w:hanging="2"/>
              <w:rPr>
                <w:color w:val="000000"/>
              </w:rPr>
            </w:pPr>
            <w:r>
              <w:rPr>
                <w:i/>
                <w:color w:val="000000"/>
              </w:rPr>
              <w:t>Adattato dagli indicatori UNESCO per la valutazione del grado di inclusività dei sistemi scolastici</w:t>
            </w:r>
          </w:p>
        </w:tc>
      </w:tr>
    </w:tbl>
    <w:p w14:paraId="5675AC35" w14:textId="77777777" w:rsidR="005D3845" w:rsidRDefault="005D3845">
      <w:pPr>
        <w:pBdr>
          <w:top w:val="nil"/>
          <w:left w:val="nil"/>
          <w:bottom w:val="nil"/>
          <w:right w:val="nil"/>
          <w:between w:val="nil"/>
        </w:pBdr>
        <w:spacing w:line="240" w:lineRule="auto"/>
        <w:ind w:left="0" w:hanging="2"/>
        <w:rPr>
          <w:color w:val="000000"/>
        </w:rPr>
      </w:pPr>
      <w:bookmarkStart w:id="0" w:name="_heading=h.gjdgxs" w:colFirst="0" w:colLast="0"/>
      <w:bookmarkEnd w:id="0"/>
    </w:p>
    <w:p w14:paraId="7B5C601E" w14:textId="77777777" w:rsidR="005D3845" w:rsidRDefault="005D3845">
      <w:pPr>
        <w:pBdr>
          <w:top w:val="nil"/>
          <w:left w:val="nil"/>
          <w:bottom w:val="nil"/>
          <w:right w:val="nil"/>
          <w:between w:val="nil"/>
        </w:pBdr>
        <w:spacing w:line="240" w:lineRule="auto"/>
        <w:ind w:left="0" w:hanging="2"/>
        <w:rPr>
          <w:color w:val="000000"/>
        </w:rPr>
      </w:pPr>
    </w:p>
    <w:p w14:paraId="21E04A33" w14:textId="77777777" w:rsidR="005D3845" w:rsidRDefault="00A727D1">
      <w:pPr>
        <w:pBdr>
          <w:top w:val="nil"/>
          <w:left w:val="nil"/>
          <w:bottom w:val="nil"/>
          <w:right w:val="nil"/>
          <w:between w:val="nil"/>
        </w:pBdr>
        <w:spacing w:line="240" w:lineRule="auto"/>
        <w:ind w:left="0" w:hanging="2"/>
        <w:rPr>
          <w:color w:val="000000"/>
        </w:rPr>
      </w:pPr>
      <w:r>
        <w:rPr>
          <w:b/>
          <w:color w:val="000000"/>
        </w:rPr>
        <w:t xml:space="preserve">Rilevazione e sintesi dei bisogni </w:t>
      </w:r>
    </w:p>
    <w:p w14:paraId="348B3E33" w14:textId="77777777" w:rsidR="005D3845" w:rsidRDefault="00A727D1">
      <w:pPr>
        <w:pBdr>
          <w:top w:val="nil"/>
          <w:left w:val="nil"/>
          <w:bottom w:val="nil"/>
          <w:right w:val="nil"/>
          <w:between w:val="nil"/>
        </w:pBdr>
        <w:spacing w:line="240" w:lineRule="auto"/>
        <w:ind w:left="0" w:hanging="2"/>
        <w:jc w:val="both"/>
        <w:rPr>
          <w:color w:val="000000"/>
        </w:rPr>
      </w:pPr>
      <w:r>
        <w:rPr>
          <w:color w:val="000000"/>
        </w:rPr>
        <w:lastRenderedPageBreak/>
        <w:t>Nella rilevazione ed analisi dei bisogni emergono aspetti positivi che migliorano e favoriscono l’inclusione all’interno dell’Istituto, ma anche criticità sulle quali sarà necessario intervenire negli anni futuri.</w:t>
      </w:r>
    </w:p>
    <w:p w14:paraId="5CDE02CB" w14:textId="77777777" w:rsidR="005D3845" w:rsidRDefault="00A727D1">
      <w:pPr>
        <w:pBdr>
          <w:top w:val="nil"/>
          <w:left w:val="nil"/>
          <w:bottom w:val="nil"/>
          <w:right w:val="nil"/>
          <w:between w:val="nil"/>
        </w:pBdr>
        <w:spacing w:line="240" w:lineRule="auto"/>
        <w:ind w:left="0" w:hanging="2"/>
        <w:jc w:val="both"/>
        <w:rPr>
          <w:color w:val="000000"/>
        </w:rPr>
      </w:pPr>
      <w:r>
        <w:rPr>
          <w:b/>
          <w:color w:val="000000"/>
          <w:u w:val="single"/>
        </w:rPr>
        <w:t>I punti di forza sono</w:t>
      </w:r>
      <w:r>
        <w:rPr>
          <w:color w:val="000000"/>
        </w:rPr>
        <w:t>:</w:t>
      </w:r>
    </w:p>
    <w:p w14:paraId="4C1DFE89" w14:textId="77777777" w:rsidR="005D3845" w:rsidRDefault="00A727D1">
      <w:pPr>
        <w:numPr>
          <w:ilvl w:val="0"/>
          <w:numId w:val="8"/>
        </w:numPr>
        <w:pBdr>
          <w:top w:val="nil"/>
          <w:left w:val="nil"/>
          <w:bottom w:val="nil"/>
          <w:right w:val="nil"/>
          <w:between w:val="nil"/>
        </w:pBdr>
        <w:spacing w:line="240" w:lineRule="auto"/>
        <w:ind w:left="0" w:hanging="2"/>
        <w:jc w:val="both"/>
        <w:rPr>
          <w:color w:val="000000"/>
        </w:rPr>
      </w:pPr>
      <w:r>
        <w:rPr>
          <w:color w:val="000000"/>
        </w:rPr>
        <w:t>la presenza di due referenti per alunni L.104-92, con compiti di coordinamento distinti nei due indirizzi: liceo artistico e professionale, di cui uno sempre di raccordo globale per ogni esigenza con tutta la scuola;</w:t>
      </w:r>
    </w:p>
    <w:p w14:paraId="35BAB0FA" w14:textId="77777777" w:rsidR="005D3845" w:rsidRDefault="00A727D1">
      <w:pPr>
        <w:numPr>
          <w:ilvl w:val="0"/>
          <w:numId w:val="8"/>
        </w:numPr>
        <w:pBdr>
          <w:top w:val="nil"/>
          <w:left w:val="nil"/>
          <w:bottom w:val="nil"/>
          <w:right w:val="nil"/>
          <w:between w:val="nil"/>
        </w:pBdr>
        <w:spacing w:line="240" w:lineRule="auto"/>
        <w:ind w:left="0" w:hanging="2"/>
        <w:jc w:val="both"/>
        <w:rPr>
          <w:color w:val="000000"/>
        </w:rPr>
      </w:pPr>
      <w:r>
        <w:rPr>
          <w:color w:val="000000"/>
        </w:rPr>
        <w:t>la presenza di una referente per alunni</w:t>
      </w:r>
      <w:r>
        <w:rPr>
          <w:color w:val="000000"/>
        </w:rPr>
        <w:t xml:space="preserve"> con DSA/BES;</w:t>
      </w:r>
    </w:p>
    <w:p w14:paraId="56242D2D" w14:textId="77777777" w:rsidR="005D3845" w:rsidRDefault="00A727D1">
      <w:pPr>
        <w:numPr>
          <w:ilvl w:val="0"/>
          <w:numId w:val="8"/>
        </w:numPr>
        <w:pBdr>
          <w:top w:val="nil"/>
          <w:left w:val="nil"/>
          <w:bottom w:val="nil"/>
          <w:right w:val="nil"/>
          <w:between w:val="nil"/>
        </w:pBdr>
        <w:spacing w:line="240" w:lineRule="auto"/>
        <w:ind w:left="0" w:hanging="2"/>
        <w:jc w:val="both"/>
        <w:rPr>
          <w:color w:val="000000"/>
        </w:rPr>
      </w:pPr>
      <w:r>
        <w:rPr>
          <w:color w:val="000000"/>
        </w:rPr>
        <w:t>la presenza di una referente per gli allievi stranieri;</w:t>
      </w:r>
    </w:p>
    <w:p w14:paraId="44E606B1" w14:textId="77777777" w:rsidR="005D3845" w:rsidRDefault="00A727D1">
      <w:pPr>
        <w:numPr>
          <w:ilvl w:val="0"/>
          <w:numId w:val="8"/>
        </w:numPr>
        <w:pBdr>
          <w:top w:val="nil"/>
          <w:left w:val="nil"/>
          <w:bottom w:val="nil"/>
          <w:right w:val="nil"/>
          <w:between w:val="nil"/>
        </w:pBdr>
        <w:spacing w:line="240" w:lineRule="auto"/>
        <w:ind w:left="0" w:hanging="2"/>
        <w:jc w:val="both"/>
        <w:rPr>
          <w:color w:val="000000"/>
        </w:rPr>
      </w:pPr>
      <w:r>
        <w:rPr>
          <w:color w:val="000000"/>
        </w:rPr>
        <w:t>L’uniformità nell’attuazione delle buone prassi dell’inclusione;</w:t>
      </w:r>
    </w:p>
    <w:p w14:paraId="479B8AFE" w14:textId="77777777" w:rsidR="005D3845" w:rsidRDefault="00A727D1">
      <w:pPr>
        <w:numPr>
          <w:ilvl w:val="0"/>
          <w:numId w:val="8"/>
        </w:numPr>
        <w:pBdr>
          <w:top w:val="nil"/>
          <w:left w:val="nil"/>
          <w:bottom w:val="nil"/>
          <w:right w:val="nil"/>
          <w:between w:val="nil"/>
        </w:pBdr>
        <w:spacing w:line="240" w:lineRule="auto"/>
        <w:ind w:left="0" w:hanging="2"/>
        <w:jc w:val="both"/>
        <w:rPr>
          <w:color w:val="000000"/>
        </w:rPr>
      </w:pPr>
      <w:r>
        <w:rPr>
          <w:color w:val="000000"/>
        </w:rPr>
        <w:t>Le buone prassi didattiche inclusive da parte della maggior parte dei docenti curricolari;</w:t>
      </w:r>
    </w:p>
    <w:p w14:paraId="3530122F" w14:textId="77777777" w:rsidR="005D3845" w:rsidRDefault="00A727D1">
      <w:pPr>
        <w:numPr>
          <w:ilvl w:val="0"/>
          <w:numId w:val="8"/>
        </w:numPr>
        <w:pBdr>
          <w:top w:val="nil"/>
          <w:left w:val="nil"/>
          <w:bottom w:val="nil"/>
          <w:right w:val="nil"/>
          <w:between w:val="nil"/>
        </w:pBdr>
        <w:spacing w:line="240" w:lineRule="auto"/>
        <w:ind w:left="0" w:hanging="2"/>
        <w:jc w:val="both"/>
        <w:rPr>
          <w:color w:val="000000"/>
        </w:rPr>
      </w:pPr>
      <w:r>
        <w:rPr>
          <w:color w:val="000000"/>
        </w:rPr>
        <w:t xml:space="preserve">La continuità con il percorso </w:t>
      </w:r>
      <w:r>
        <w:rPr>
          <w:color w:val="000000"/>
        </w:rPr>
        <w:t>scolastico precedente e il confronto con tutti i soggetti che si occupano dell’alunno.</w:t>
      </w:r>
    </w:p>
    <w:p w14:paraId="10365BBC" w14:textId="77777777" w:rsidR="005D3845" w:rsidRDefault="00A727D1">
      <w:pPr>
        <w:numPr>
          <w:ilvl w:val="0"/>
          <w:numId w:val="8"/>
        </w:numPr>
        <w:pBdr>
          <w:top w:val="nil"/>
          <w:left w:val="nil"/>
          <w:bottom w:val="nil"/>
          <w:right w:val="nil"/>
          <w:between w:val="nil"/>
        </w:pBdr>
        <w:spacing w:line="240" w:lineRule="auto"/>
        <w:ind w:left="0" w:hanging="2"/>
        <w:jc w:val="both"/>
        <w:rPr>
          <w:color w:val="000000"/>
        </w:rPr>
      </w:pPr>
      <w:r>
        <w:rPr>
          <w:color w:val="000000"/>
        </w:rPr>
        <w:t>L’estrema fiducia delle famiglie circa le buone prassi della scuola e la tendenza maggioritaria ad affidare alla scuola i loro figli con tranquillità, certi della possib</w:t>
      </w:r>
      <w:r>
        <w:rPr>
          <w:color w:val="000000"/>
        </w:rPr>
        <w:t>ilità del dialogo e del confronto:</w:t>
      </w:r>
    </w:p>
    <w:p w14:paraId="1069F9CA" w14:textId="77777777" w:rsidR="005D3845" w:rsidRDefault="00A727D1">
      <w:pPr>
        <w:numPr>
          <w:ilvl w:val="0"/>
          <w:numId w:val="8"/>
        </w:numPr>
        <w:pBdr>
          <w:top w:val="nil"/>
          <w:left w:val="nil"/>
          <w:bottom w:val="nil"/>
          <w:right w:val="nil"/>
          <w:between w:val="nil"/>
        </w:pBdr>
        <w:spacing w:line="240" w:lineRule="auto"/>
        <w:ind w:left="0" w:hanging="2"/>
        <w:jc w:val="both"/>
        <w:rPr>
          <w:color w:val="000000"/>
        </w:rPr>
      </w:pPr>
      <w:r>
        <w:rPr>
          <w:color w:val="000000"/>
        </w:rPr>
        <w:t xml:space="preserve">Con riferimento a questi ultimi anni scolastici, così particolari, punto di forza è stato senz’altro l’aver data come prioritaria la concessione in comodato di strumenti informatici ai ragazzi </w:t>
      </w:r>
      <w:proofErr w:type="spellStart"/>
      <w:r>
        <w:rPr>
          <w:color w:val="000000"/>
        </w:rPr>
        <w:t>Bes</w:t>
      </w:r>
      <w:proofErr w:type="spellEnd"/>
      <w:r>
        <w:rPr>
          <w:color w:val="000000"/>
        </w:rPr>
        <w:t xml:space="preserve"> e l’aver permesso loro, </w:t>
      </w:r>
      <w:r>
        <w:rPr>
          <w:color w:val="000000"/>
        </w:rPr>
        <w:t>quando possibile una frequenza in presenza a scuola, attraverso il coinvolgimento a rotazione di un ristretto gruppo classe.</w:t>
      </w:r>
    </w:p>
    <w:p w14:paraId="4CA08097" w14:textId="77777777" w:rsidR="005D3845" w:rsidRDefault="00A727D1">
      <w:pPr>
        <w:numPr>
          <w:ilvl w:val="0"/>
          <w:numId w:val="8"/>
        </w:numPr>
        <w:pBdr>
          <w:top w:val="nil"/>
          <w:left w:val="nil"/>
          <w:bottom w:val="nil"/>
          <w:right w:val="nil"/>
          <w:between w:val="nil"/>
        </w:pBdr>
        <w:spacing w:line="240" w:lineRule="auto"/>
        <w:ind w:left="0" w:hanging="2"/>
        <w:jc w:val="both"/>
      </w:pPr>
      <w:r>
        <w:t>la disponibilità di un pulmino che è stato possibile utilizzare sia per gli spostamenti tra le sedi sia per uscite didattiche o via</w:t>
      </w:r>
      <w:r>
        <w:t>ggi di istruzione con alunni che hanno disabilità motorie rilevanti</w:t>
      </w:r>
    </w:p>
    <w:p w14:paraId="44720243" w14:textId="77777777" w:rsidR="005D3845" w:rsidRDefault="00A727D1">
      <w:pPr>
        <w:pBdr>
          <w:top w:val="nil"/>
          <w:left w:val="nil"/>
          <w:bottom w:val="nil"/>
          <w:right w:val="nil"/>
          <w:between w:val="nil"/>
        </w:pBdr>
        <w:spacing w:line="240" w:lineRule="auto"/>
        <w:ind w:left="0" w:hanging="2"/>
        <w:jc w:val="both"/>
        <w:rPr>
          <w:color w:val="000000"/>
        </w:rPr>
      </w:pPr>
      <w:r>
        <w:rPr>
          <w:b/>
          <w:color w:val="000000"/>
          <w:u w:val="single"/>
        </w:rPr>
        <w:t>Le criticità invece risultano essere</w:t>
      </w:r>
      <w:r>
        <w:rPr>
          <w:color w:val="000000"/>
        </w:rPr>
        <w:t>:</w:t>
      </w:r>
    </w:p>
    <w:p w14:paraId="64CDA346" w14:textId="77777777" w:rsidR="005D3845" w:rsidRDefault="00A727D1">
      <w:pPr>
        <w:numPr>
          <w:ilvl w:val="0"/>
          <w:numId w:val="12"/>
        </w:numPr>
        <w:pBdr>
          <w:top w:val="nil"/>
          <w:left w:val="nil"/>
          <w:bottom w:val="nil"/>
          <w:right w:val="nil"/>
          <w:between w:val="nil"/>
        </w:pBdr>
        <w:spacing w:line="240" w:lineRule="auto"/>
        <w:ind w:left="0" w:hanging="2"/>
        <w:jc w:val="both"/>
        <w:rPr>
          <w:color w:val="000000"/>
        </w:rPr>
      </w:pPr>
      <w:r>
        <w:rPr>
          <w:color w:val="000000"/>
        </w:rPr>
        <w:t>La necessità di una maggiore formazione di tutti i docenti sui temi dell’integrazione/inclusione (alunni disabili, DSA e BES) e disagio giovanile;</w:t>
      </w:r>
    </w:p>
    <w:p w14:paraId="3FFD9397" w14:textId="77777777" w:rsidR="005D3845" w:rsidRDefault="00A727D1">
      <w:pPr>
        <w:numPr>
          <w:ilvl w:val="0"/>
          <w:numId w:val="12"/>
        </w:numPr>
        <w:pBdr>
          <w:top w:val="nil"/>
          <w:left w:val="nil"/>
          <w:bottom w:val="nil"/>
          <w:right w:val="nil"/>
          <w:between w:val="nil"/>
        </w:pBdr>
        <w:spacing w:line="240" w:lineRule="auto"/>
        <w:ind w:left="0" w:hanging="2"/>
        <w:jc w:val="both"/>
        <w:rPr>
          <w:color w:val="000000"/>
        </w:rPr>
      </w:pPr>
      <w:r>
        <w:rPr>
          <w:color w:val="000000"/>
        </w:rPr>
        <w:t>Le difficoltà a ricoprire con l’organico assegnato, comprensivo dei posti in deroga, tutte le ore assegnate a</w:t>
      </w:r>
      <w:r>
        <w:rPr>
          <w:color w:val="000000"/>
        </w:rPr>
        <w:t>l caso, salvo sia presente la certificazione di gravità (art, 3 comma terzo L 104/92);</w:t>
      </w:r>
    </w:p>
    <w:p w14:paraId="7E13D58D" w14:textId="77777777" w:rsidR="005D3845" w:rsidRDefault="00A727D1">
      <w:pPr>
        <w:numPr>
          <w:ilvl w:val="0"/>
          <w:numId w:val="12"/>
        </w:numPr>
        <w:pBdr>
          <w:top w:val="nil"/>
          <w:left w:val="nil"/>
          <w:bottom w:val="nil"/>
          <w:right w:val="nil"/>
          <w:between w:val="nil"/>
        </w:pBdr>
        <w:spacing w:line="240" w:lineRule="auto"/>
        <w:ind w:left="0" w:hanging="2"/>
        <w:jc w:val="both"/>
        <w:rPr>
          <w:color w:val="000000"/>
        </w:rPr>
      </w:pPr>
      <w:r>
        <w:rPr>
          <w:color w:val="000000"/>
        </w:rPr>
        <w:t>la presenza di classi con elevato numero di allievi con DSA/BES;</w:t>
      </w:r>
    </w:p>
    <w:p w14:paraId="59F49049" w14:textId="77777777" w:rsidR="005D3845" w:rsidRDefault="00A727D1">
      <w:pPr>
        <w:numPr>
          <w:ilvl w:val="0"/>
          <w:numId w:val="12"/>
        </w:numPr>
        <w:pBdr>
          <w:top w:val="nil"/>
          <w:left w:val="nil"/>
          <w:bottom w:val="nil"/>
          <w:right w:val="nil"/>
          <w:between w:val="nil"/>
        </w:pBdr>
        <w:spacing w:line="240" w:lineRule="auto"/>
        <w:ind w:left="0" w:hanging="2"/>
        <w:jc w:val="both"/>
        <w:rPr>
          <w:color w:val="000000"/>
        </w:rPr>
      </w:pPr>
      <w:r>
        <w:rPr>
          <w:color w:val="000000"/>
        </w:rPr>
        <w:t>la costituzione formale del GLI ad oggi non ancora convocato;</w:t>
      </w:r>
    </w:p>
    <w:p w14:paraId="16502959" w14:textId="77777777" w:rsidR="005D3845" w:rsidRDefault="00A727D1">
      <w:pPr>
        <w:numPr>
          <w:ilvl w:val="0"/>
          <w:numId w:val="12"/>
        </w:numPr>
        <w:pBdr>
          <w:top w:val="nil"/>
          <w:left w:val="nil"/>
          <w:bottom w:val="nil"/>
          <w:right w:val="nil"/>
          <w:between w:val="nil"/>
        </w:pBdr>
        <w:spacing w:line="240" w:lineRule="auto"/>
        <w:ind w:left="0" w:hanging="2"/>
        <w:jc w:val="both"/>
        <w:rPr>
          <w:color w:val="000000"/>
        </w:rPr>
      </w:pPr>
      <w:r>
        <w:rPr>
          <w:color w:val="000000"/>
        </w:rPr>
        <w:t>la scarsa partecipazione delle famiglie al</w:t>
      </w:r>
      <w:r>
        <w:rPr>
          <w:color w:val="000000"/>
        </w:rPr>
        <w:t>la progettualità scolastica, cioè, per quanto dimostrino sempre attenzione alle attività proposte, non sono ancora quasi mai parte attiva del processo di inclusione scolastica</w:t>
      </w:r>
    </w:p>
    <w:p w14:paraId="1C4EF33B" w14:textId="77777777" w:rsidR="005D3845" w:rsidRDefault="00A727D1">
      <w:pPr>
        <w:numPr>
          <w:ilvl w:val="0"/>
          <w:numId w:val="12"/>
        </w:numPr>
        <w:pBdr>
          <w:top w:val="nil"/>
          <w:left w:val="nil"/>
          <w:bottom w:val="nil"/>
          <w:right w:val="nil"/>
          <w:between w:val="nil"/>
        </w:pBdr>
        <w:spacing w:line="240" w:lineRule="auto"/>
        <w:ind w:left="0" w:hanging="2"/>
        <w:jc w:val="both"/>
        <w:rPr>
          <w:color w:val="000000"/>
        </w:rPr>
      </w:pPr>
      <w:r>
        <w:rPr>
          <w:color w:val="000000"/>
        </w:rPr>
        <w:t>l’elevato numero di casi e di docenti di sostegno ha determinato grosse difficol</w:t>
      </w:r>
      <w:r>
        <w:rPr>
          <w:color w:val="000000"/>
        </w:rPr>
        <w:t>tà organizzative, principalmente nella stesura dell’orario e nell’assegnazione dei casi;</w:t>
      </w:r>
    </w:p>
    <w:p w14:paraId="1BD5E53E" w14:textId="77777777" w:rsidR="005D3845" w:rsidRDefault="00A727D1">
      <w:pPr>
        <w:numPr>
          <w:ilvl w:val="0"/>
          <w:numId w:val="12"/>
        </w:numPr>
        <w:pBdr>
          <w:top w:val="nil"/>
          <w:left w:val="nil"/>
          <w:bottom w:val="nil"/>
          <w:right w:val="nil"/>
          <w:between w:val="nil"/>
        </w:pBdr>
        <w:spacing w:line="240" w:lineRule="auto"/>
        <w:ind w:left="0" w:hanging="2"/>
        <w:jc w:val="both"/>
        <w:rPr>
          <w:color w:val="000000"/>
        </w:rPr>
      </w:pPr>
      <w:r>
        <w:rPr>
          <w:color w:val="000000"/>
        </w:rPr>
        <w:t xml:space="preserve">il continuo cambiamento del personale della segreteria non previamente formato e quindi non autonomo, deputato ad occuparsi degli alunni h, ha comportato dispendio di </w:t>
      </w:r>
      <w:r>
        <w:rPr>
          <w:color w:val="000000"/>
        </w:rPr>
        <w:t xml:space="preserve">energie e tempistiche più lunghe nell’assolvimento dei vari compiti burocratici da parte della referente che </w:t>
      </w:r>
      <w:r>
        <w:t>coordina</w:t>
      </w:r>
      <w:r>
        <w:rPr>
          <w:color w:val="000000"/>
        </w:rPr>
        <w:t xml:space="preserve"> l’intero istituto e che si occupa </w:t>
      </w:r>
      <w:proofErr w:type="gramStart"/>
      <w:r>
        <w:rPr>
          <w:color w:val="000000"/>
        </w:rPr>
        <w:t>delle questione</w:t>
      </w:r>
      <w:proofErr w:type="gramEnd"/>
      <w:r>
        <w:rPr>
          <w:color w:val="000000"/>
        </w:rPr>
        <w:t xml:space="preserve"> esterne;</w:t>
      </w:r>
    </w:p>
    <w:p w14:paraId="77C847F2" w14:textId="77777777" w:rsidR="005D3845" w:rsidRDefault="00A727D1">
      <w:pPr>
        <w:pBdr>
          <w:top w:val="nil"/>
          <w:left w:val="nil"/>
          <w:bottom w:val="nil"/>
          <w:right w:val="nil"/>
          <w:between w:val="nil"/>
        </w:pBdr>
        <w:spacing w:line="240" w:lineRule="auto"/>
        <w:ind w:left="0" w:hanging="2"/>
      </w:pPr>
      <w:r>
        <w:br w:type="page"/>
      </w:r>
    </w:p>
    <w:p w14:paraId="597D199B" w14:textId="77777777" w:rsidR="005D3845" w:rsidRDefault="005D3845">
      <w:pPr>
        <w:pBdr>
          <w:top w:val="nil"/>
          <w:left w:val="nil"/>
          <w:bottom w:val="nil"/>
          <w:right w:val="nil"/>
          <w:between w:val="nil"/>
        </w:pBdr>
        <w:spacing w:line="240" w:lineRule="auto"/>
        <w:ind w:left="0" w:hanging="2"/>
      </w:pPr>
    </w:p>
    <w:tbl>
      <w:tblPr>
        <w:tblStyle w:val="af2"/>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5D3845" w14:paraId="191559FF" w14:textId="77777777">
        <w:tc>
          <w:tcPr>
            <w:tcW w:w="10173" w:type="dxa"/>
          </w:tcPr>
          <w:p w14:paraId="2F4C318A" w14:textId="77777777" w:rsidR="005D3845" w:rsidRDefault="00A727D1">
            <w:pPr>
              <w:pBdr>
                <w:top w:val="nil"/>
                <w:left w:val="nil"/>
                <w:bottom w:val="nil"/>
                <w:right w:val="nil"/>
                <w:between w:val="nil"/>
              </w:pBdr>
              <w:spacing w:line="240" w:lineRule="auto"/>
              <w:ind w:left="0" w:hanging="2"/>
              <w:jc w:val="center"/>
              <w:rPr>
                <w:color w:val="000000"/>
              </w:rPr>
            </w:pPr>
            <w:r>
              <w:rPr>
                <w:b/>
                <w:color w:val="000000"/>
              </w:rPr>
              <w:t>Parte II – Obiettivi di incremento dell’inclusività proposti per il prossimo anno</w:t>
            </w:r>
          </w:p>
        </w:tc>
      </w:tr>
    </w:tbl>
    <w:p w14:paraId="632A3D76" w14:textId="77777777" w:rsidR="005D3845" w:rsidRDefault="005D3845">
      <w:pPr>
        <w:pBdr>
          <w:top w:val="nil"/>
          <w:left w:val="nil"/>
          <w:bottom w:val="nil"/>
          <w:right w:val="nil"/>
          <w:between w:val="nil"/>
        </w:pBdr>
        <w:spacing w:line="240" w:lineRule="auto"/>
        <w:ind w:left="0" w:hanging="2"/>
        <w:rPr>
          <w:color w:val="000000"/>
        </w:rPr>
      </w:pPr>
    </w:p>
    <w:tbl>
      <w:tblPr>
        <w:tblStyle w:val="af3"/>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5D3845" w14:paraId="3BBDEEE9" w14:textId="77777777">
        <w:trPr>
          <w:trHeight w:val="1860"/>
        </w:trPr>
        <w:tc>
          <w:tcPr>
            <w:tcW w:w="10173" w:type="dxa"/>
          </w:tcPr>
          <w:p w14:paraId="6684D00D" w14:textId="77777777" w:rsidR="005D3845" w:rsidRDefault="00A727D1">
            <w:pPr>
              <w:pBdr>
                <w:top w:val="nil"/>
                <w:left w:val="nil"/>
                <w:bottom w:val="nil"/>
                <w:right w:val="nil"/>
                <w:between w:val="nil"/>
              </w:pBdr>
              <w:spacing w:line="240" w:lineRule="auto"/>
              <w:ind w:left="0" w:hanging="2"/>
              <w:jc w:val="both"/>
              <w:rPr>
                <w:color w:val="000000"/>
              </w:rPr>
            </w:pPr>
            <w:r>
              <w:rPr>
                <w:b/>
                <w:color w:val="000000"/>
              </w:rPr>
              <w:t xml:space="preserve">Aspetti organizzativi e gestionali coinvolti nel cambiamento inclusivo </w:t>
            </w:r>
            <w:r>
              <w:rPr>
                <w:color w:val="000000"/>
              </w:rPr>
              <w:t>(chi fa cosa, livelli di responsabilità nelle pratiche di intervento, ecc.)</w:t>
            </w:r>
            <w:r>
              <w:rPr>
                <w:b/>
                <w:color w:val="000000"/>
              </w:rPr>
              <w:t xml:space="preserve"> </w:t>
            </w:r>
          </w:p>
          <w:p w14:paraId="102E6A0D" w14:textId="77777777" w:rsidR="005D3845" w:rsidRDefault="005D3845">
            <w:pPr>
              <w:pBdr>
                <w:top w:val="nil"/>
                <w:left w:val="nil"/>
                <w:bottom w:val="nil"/>
                <w:right w:val="nil"/>
                <w:between w:val="nil"/>
              </w:pBdr>
              <w:spacing w:line="240" w:lineRule="auto"/>
              <w:ind w:left="0" w:hanging="2"/>
              <w:jc w:val="both"/>
              <w:rPr>
                <w:color w:val="000000"/>
              </w:rPr>
            </w:pPr>
          </w:p>
          <w:p w14:paraId="5FA73AB4" w14:textId="77777777" w:rsidR="005D3845" w:rsidRDefault="00A727D1">
            <w:pPr>
              <w:pBdr>
                <w:top w:val="nil"/>
                <w:left w:val="nil"/>
                <w:bottom w:val="nil"/>
                <w:right w:val="nil"/>
                <w:between w:val="nil"/>
              </w:pBdr>
              <w:spacing w:line="240" w:lineRule="auto"/>
              <w:ind w:left="0" w:hanging="2"/>
              <w:jc w:val="both"/>
              <w:rPr>
                <w:color w:val="000000"/>
              </w:rPr>
            </w:pPr>
            <w:r>
              <w:rPr>
                <w:color w:val="000000"/>
                <w:u w:val="single"/>
              </w:rPr>
              <w:t>Soggetti coinvolti</w:t>
            </w:r>
            <w:r>
              <w:rPr>
                <w:color w:val="000000"/>
              </w:rPr>
              <w:t>: Dirigente Scolastico, Funzioni strumentali, referenti di area e di progetto, coordinatori di classe, docenti di sostegno e curricolari, personale ATA di segreteria ed operatori scolastici, esperti esterni.</w:t>
            </w:r>
          </w:p>
          <w:p w14:paraId="2D83FE42" w14:textId="77777777" w:rsidR="005D3845" w:rsidRDefault="00A727D1">
            <w:pPr>
              <w:pBdr>
                <w:top w:val="nil"/>
                <w:left w:val="nil"/>
                <w:bottom w:val="nil"/>
                <w:right w:val="nil"/>
                <w:between w:val="nil"/>
              </w:pBdr>
              <w:spacing w:line="240" w:lineRule="auto"/>
              <w:ind w:left="0" w:hanging="2"/>
              <w:jc w:val="both"/>
              <w:rPr>
                <w:color w:val="000000"/>
              </w:rPr>
            </w:pPr>
            <w:r>
              <w:rPr>
                <w:color w:val="000000"/>
              </w:rPr>
              <w:t>Per le pratiche di intervento si rimanda alle pr</w:t>
            </w:r>
            <w:r>
              <w:rPr>
                <w:color w:val="000000"/>
              </w:rPr>
              <w:t xml:space="preserve">ocedure allegate al presente documento. </w:t>
            </w:r>
          </w:p>
        </w:tc>
      </w:tr>
      <w:tr w:rsidR="005D3845" w14:paraId="7A65DACE" w14:textId="77777777">
        <w:trPr>
          <w:trHeight w:val="1565"/>
        </w:trPr>
        <w:tc>
          <w:tcPr>
            <w:tcW w:w="10173" w:type="dxa"/>
          </w:tcPr>
          <w:p w14:paraId="00833EAF" w14:textId="77777777" w:rsidR="005D3845" w:rsidRDefault="00A727D1">
            <w:pPr>
              <w:pBdr>
                <w:top w:val="nil"/>
                <w:left w:val="nil"/>
                <w:bottom w:val="nil"/>
                <w:right w:val="nil"/>
                <w:between w:val="nil"/>
              </w:pBdr>
              <w:spacing w:line="240" w:lineRule="auto"/>
              <w:ind w:left="0" w:hanging="2"/>
              <w:jc w:val="both"/>
              <w:rPr>
                <w:color w:val="000000"/>
              </w:rPr>
            </w:pPr>
            <w:r>
              <w:rPr>
                <w:b/>
                <w:color w:val="000000"/>
              </w:rPr>
              <w:t>Possibilità di strutturare percorsi specifici di formazione e aggiornamento degli insegnanti</w:t>
            </w:r>
          </w:p>
          <w:p w14:paraId="4608717A" w14:textId="77777777" w:rsidR="005D3845" w:rsidRDefault="00A727D1">
            <w:pPr>
              <w:widowControl w:val="0"/>
              <w:numPr>
                <w:ilvl w:val="0"/>
                <w:numId w:val="15"/>
              </w:numPr>
              <w:pBdr>
                <w:top w:val="nil"/>
                <w:left w:val="nil"/>
                <w:bottom w:val="nil"/>
                <w:right w:val="nil"/>
                <w:between w:val="nil"/>
              </w:pBdr>
              <w:tabs>
                <w:tab w:val="left" w:pos="720"/>
              </w:tabs>
              <w:spacing w:line="240" w:lineRule="auto"/>
              <w:ind w:hanging="2"/>
              <w:jc w:val="both"/>
              <w:rPr>
                <w:color w:val="000000"/>
              </w:rPr>
            </w:pPr>
            <w:r>
              <w:rPr>
                <w:color w:val="000000"/>
              </w:rPr>
              <w:t>formazione docenti italiano L2;</w:t>
            </w:r>
          </w:p>
          <w:p w14:paraId="4CF62E1C" w14:textId="77777777" w:rsidR="005D3845" w:rsidRDefault="00A727D1">
            <w:pPr>
              <w:widowControl w:val="0"/>
              <w:numPr>
                <w:ilvl w:val="0"/>
                <w:numId w:val="15"/>
              </w:numPr>
              <w:pBdr>
                <w:top w:val="nil"/>
                <w:left w:val="nil"/>
                <w:bottom w:val="nil"/>
                <w:right w:val="nil"/>
                <w:between w:val="nil"/>
              </w:pBdr>
              <w:tabs>
                <w:tab w:val="left" w:pos="720"/>
              </w:tabs>
              <w:spacing w:line="240" w:lineRule="auto"/>
              <w:ind w:hanging="2"/>
              <w:jc w:val="both"/>
              <w:rPr>
                <w:color w:val="000000"/>
              </w:rPr>
            </w:pPr>
            <w:r>
              <w:rPr>
                <w:color w:val="000000"/>
              </w:rPr>
              <w:t>formazione docenti curricolari sulle psicopatologie;</w:t>
            </w:r>
          </w:p>
          <w:p w14:paraId="1B53D6D8" w14:textId="77777777" w:rsidR="005D3845" w:rsidRDefault="00A727D1">
            <w:pPr>
              <w:numPr>
                <w:ilvl w:val="0"/>
                <w:numId w:val="15"/>
              </w:numPr>
              <w:pBdr>
                <w:top w:val="nil"/>
                <w:left w:val="nil"/>
                <w:bottom w:val="nil"/>
                <w:right w:val="nil"/>
                <w:between w:val="nil"/>
              </w:pBdr>
              <w:spacing w:line="240" w:lineRule="auto"/>
              <w:ind w:hanging="2"/>
              <w:jc w:val="both"/>
              <w:rPr>
                <w:color w:val="000000"/>
              </w:rPr>
            </w:pPr>
            <w:r>
              <w:rPr>
                <w:color w:val="000000"/>
              </w:rPr>
              <w:t>formazione iniziale docenti di sostegno non specializzati (con risorse interne) da parte dei docenti presenti e specializzati dispon</w:t>
            </w:r>
            <w:r>
              <w:t>ibili a una sorta di tutoraggio per i non esperti</w:t>
            </w:r>
            <w:r>
              <w:rPr>
                <w:color w:val="000000"/>
              </w:rPr>
              <w:t>. In modo che tali doc</w:t>
            </w:r>
            <w:r>
              <w:rPr>
                <w:color w:val="000000"/>
              </w:rPr>
              <w:t>enti arrivino già in parte preparati ai temi generali</w:t>
            </w:r>
            <w:r>
              <w:t xml:space="preserve">, prima di affrontare la frequenza al corso di formazione organizzato dall’USP appositamente </w:t>
            </w:r>
            <w:proofErr w:type="spellStart"/>
            <w:r>
              <w:t>pper</w:t>
            </w:r>
            <w:proofErr w:type="spellEnd"/>
            <w:r>
              <w:t xml:space="preserve"> loro</w:t>
            </w:r>
          </w:p>
        </w:tc>
      </w:tr>
      <w:tr w:rsidR="005D3845" w14:paraId="3D9D5333" w14:textId="77777777">
        <w:trPr>
          <w:trHeight w:val="1404"/>
        </w:trPr>
        <w:tc>
          <w:tcPr>
            <w:tcW w:w="10173" w:type="dxa"/>
          </w:tcPr>
          <w:p w14:paraId="308815D6" w14:textId="77777777" w:rsidR="005D3845" w:rsidRDefault="00A727D1">
            <w:pPr>
              <w:pBdr>
                <w:top w:val="nil"/>
                <w:left w:val="nil"/>
                <w:bottom w:val="nil"/>
                <w:right w:val="nil"/>
                <w:between w:val="nil"/>
              </w:pBdr>
              <w:spacing w:line="240" w:lineRule="auto"/>
              <w:ind w:left="0" w:hanging="2"/>
              <w:jc w:val="both"/>
              <w:rPr>
                <w:color w:val="000000"/>
              </w:rPr>
            </w:pPr>
            <w:r>
              <w:rPr>
                <w:b/>
                <w:color w:val="000000"/>
              </w:rPr>
              <w:t>Adozione di strategie di valutazione coerenti con prassi inclusive</w:t>
            </w:r>
          </w:p>
          <w:p w14:paraId="6FBA761A" w14:textId="77777777" w:rsidR="005D3845" w:rsidRDefault="00A727D1">
            <w:pPr>
              <w:widowControl w:val="0"/>
              <w:numPr>
                <w:ilvl w:val="0"/>
                <w:numId w:val="9"/>
              </w:numPr>
              <w:pBdr>
                <w:top w:val="nil"/>
                <w:left w:val="nil"/>
                <w:bottom w:val="nil"/>
                <w:right w:val="nil"/>
                <w:between w:val="nil"/>
              </w:pBdr>
              <w:tabs>
                <w:tab w:val="left" w:pos="720"/>
              </w:tabs>
              <w:spacing w:line="240" w:lineRule="auto"/>
              <w:ind w:hanging="2"/>
              <w:jc w:val="both"/>
              <w:rPr>
                <w:color w:val="000000"/>
              </w:rPr>
            </w:pPr>
            <w:r>
              <w:rPr>
                <w:color w:val="000000"/>
              </w:rPr>
              <w:t>revisione e aggiornamento nei dipartimenti della programmazione/progettazione per obiettivi essenziali;</w:t>
            </w:r>
          </w:p>
          <w:p w14:paraId="5F51A899" w14:textId="77777777" w:rsidR="005D3845" w:rsidRDefault="00A727D1">
            <w:pPr>
              <w:numPr>
                <w:ilvl w:val="0"/>
                <w:numId w:val="9"/>
              </w:numPr>
              <w:pBdr>
                <w:top w:val="nil"/>
                <w:left w:val="nil"/>
                <w:bottom w:val="nil"/>
                <w:right w:val="nil"/>
                <w:between w:val="nil"/>
              </w:pBdr>
              <w:spacing w:line="240" w:lineRule="auto"/>
              <w:ind w:hanging="2"/>
              <w:jc w:val="both"/>
              <w:rPr>
                <w:color w:val="000000"/>
              </w:rPr>
            </w:pPr>
            <w:r>
              <w:rPr>
                <w:color w:val="000000"/>
              </w:rPr>
              <w:t>prove di verifica orali e scritte impostate per livelli di difficoltà e per obiettivi</w:t>
            </w:r>
            <w:r>
              <w:rPr>
                <w:color w:val="000000"/>
              </w:rPr>
              <w:t xml:space="preserve"> essenziali; </w:t>
            </w:r>
          </w:p>
          <w:p w14:paraId="5ABDD7D0" w14:textId="77777777" w:rsidR="005D3845" w:rsidRDefault="00A727D1">
            <w:pPr>
              <w:numPr>
                <w:ilvl w:val="0"/>
                <w:numId w:val="9"/>
              </w:numPr>
              <w:pBdr>
                <w:top w:val="nil"/>
                <w:left w:val="nil"/>
                <w:bottom w:val="nil"/>
                <w:right w:val="nil"/>
                <w:between w:val="nil"/>
              </w:pBdr>
              <w:spacing w:line="240" w:lineRule="auto"/>
              <w:ind w:hanging="2"/>
              <w:jc w:val="both"/>
              <w:rPr>
                <w:color w:val="000000"/>
              </w:rPr>
            </w:pPr>
            <w:r>
              <w:rPr>
                <w:color w:val="000000"/>
              </w:rPr>
              <w:t>strutturazione delle prove nel rispetto delle peculiarità dei singoli alunni nei sistemi di apprendimento;</w:t>
            </w:r>
          </w:p>
          <w:p w14:paraId="400D256C" w14:textId="77777777" w:rsidR="005D3845" w:rsidRDefault="00A727D1">
            <w:pPr>
              <w:numPr>
                <w:ilvl w:val="0"/>
                <w:numId w:val="9"/>
              </w:numPr>
              <w:pBdr>
                <w:top w:val="nil"/>
                <w:left w:val="nil"/>
                <w:bottom w:val="nil"/>
                <w:right w:val="nil"/>
                <w:between w:val="nil"/>
              </w:pBdr>
              <w:spacing w:line="240" w:lineRule="auto"/>
              <w:ind w:hanging="2"/>
              <w:jc w:val="both"/>
              <w:rPr>
                <w:color w:val="000000"/>
              </w:rPr>
            </w:pPr>
            <w:r>
              <w:rPr>
                <w:color w:val="000000"/>
              </w:rPr>
              <w:t>strutturazione di griglie di osservazione e valutazione specifiche (</w:t>
            </w:r>
            <w:proofErr w:type="spellStart"/>
            <w:r>
              <w:rPr>
                <w:color w:val="000000"/>
              </w:rPr>
              <w:t>bienno</w:t>
            </w:r>
            <w:proofErr w:type="spellEnd"/>
            <w:r>
              <w:rPr>
                <w:color w:val="000000"/>
              </w:rPr>
              <w:t xml:space="preserve"> e triennio).</w:t>
            </w:r>
          </w:p>
          <w:p w14:paraId="5361786D" w14:textId="77777777" w:rsidR="005D3845" w:rsidRDefault="00A727D1">
            <w:pPr>
              <w:numPr>
                <w:ilvl w:val="0"/>
                <w:numId w:val="9"/>
              </w:numPr>
              <w:pBdr>
                <w:top w:val="nil"/>
                <w:left w:val="nil"/>
                <w:bottom w:val="nil"/>
                <w:right w:val="nil"/>
                <w:between w:val="nil"/>
              </w:pBdr>
              <w:spacing w:line="240" w:lineRule="auto"/>
              <w:ind w:hanging="2"/>
              <w:jc w:val="both"/>
            </w:pPr>
            <w:r>
              <w:t>creazione di una raccolta in drive di esempi di</w:t>
            </w:r>
            <w:r>
              <w:t xml:space="preserve"> prove per tutti gli indirizzi e di tutte le discipline</w:t>
            </w:r>
          </w:p>
          <w:p w14:paraId="5D55BF6B" w14:textId="77777777" w:rsidR="005D3845" w:rsidRDefault="005D3845">
            <w:pPr>
              <w:pBdr>
                <w:top w:val="nil"/>
                <w:left w:val="nil"/>
                <w:bottom w:val="nil"/>
                <w:right w:val="nil"/>
                <w:between w:val="nil"/>
              </w:pBdr>
              <w:spacing w:line="240" w:lineRule="auto"/>
              <w:ind w:left="0" w:hanging="2"/>
              <w:jc w:val="both"/>
              <w:rPr>
                <w:color w:val="000000"/>
              </w:rPr>
            </w:pPr>
          </w:p>
        </w:tc>
      </w:tr>
      <w:tr w:rsidR="005D3845" w14:paraId="42F7D2F9" w14:textId="77777777">
        <w:trPr>
          <w:trHeight w:val="1887"/>
        </w:trPr>
        <w:tc>
          <w:tcPr>
            <w:tcW w:w="10173" w:type="dxa"/>
          </w:tcPr>
          <w:p w14:paraId="578D9182" w14:textId="77777777" w:rsidR="005D3845" w:rsidRDefault="00A727D1">
            <w:pPr>
              <w:pBdr>
                <w:top w:val="nil"/>
                <w:left w:val="nil"/>
                <w:bottom w:val="nil"/>
                <w:right w:val="nil"/>
                <w:between w:val="nil"/>
              </w:pBdr>
              <w:spacing w:line="240" w:lineRule="auto"/>
              <w:ind w:left="0" w:hanging="2"/>
              <w:jc w:val="both"/>
              <w:rPr>
                <w:color w:val="000000"/>
              </w:rPr>
            </w:pPr>
            <w:r>
              <w:rPr>
                <w:b/>
                <w:color w:val="000000"/>
              </w:rPr>
              <w:t>Organizzazione dei diversi tipi di sostegno presenti all’interno della scuola</w:t>
            </w:r>
          </w:p>
          <w:p w14:paraId="6D141B17" w14:textId="77777777" w:rsidR="005D3845" w:rsidRDefault="00A727D1">
            <w:pPr>
              <w:numPr>
                <w:ilvl w:val="0"/>
                <w:numId w:val="5"/>
              </w:numPr>
              <w:pBdr>
                <w:top w:val="nil"/>
                <w:left w:val="nil"/>
                <w:bottom w:val="nil"/>
                <w:right w:val="nil"/>
                <w:between w:val="nil"/>
              </w:pBdr>
              <w:spacing w:line="240" w:lineRule="auto"/>
              <w:ind w:hanging="2"/>
              <w:jc w:val="both"/>
              <w:rPr>
                <w:color w:val="000000"/>
              </w:rPr>
            </w:pPr>
            <w:r>
              <w:rPr>
                <w:color w:val="000000"/>
              </w:rPr>
              <w:t>incremento corsi di metodo di studio per ragazzi con DSA;</w:t>
            </w:r>
          </w:p>
          <w:p w14:paraId="37602CA7" w14:textId="77777777" w:rsidR="005D3845" w:rsidRDefault="00A727D1">
            <w:pPr>
              <w:numPr>
                <w:ilvl w:val="0"/>
                <w:numId w:val="5"/>
              </w:numPr>
              <w:pBdr>
                <w:top w:val="nil"/>
                <w:left w:val="nil"/>
                <w:bottom w:val="nil"/>
                <w:right w:val="nil"/>
                <w:between w:val="nil"/>
              </w:pBdr>
              <w:spacing w:line="240" w:lineRule="auto"/>
              <w:ind w:hanging="2"/>
              <w:jc w:val="both"/>
              <w:rPr>
                <w:color w:val="000000"/>
              </w:rPr>
            </w:pPr>
            <w:r>
              <w:rPr>
                <w:color w:val="000000"/>
              </w:rPr>
              <w:t>incremento corsi di lingua italiana L2 per ragazzi con svantaggio linguistico (in particolare attività di sportello individualizzato);</w:t>
            </w:r>
          </w:p>
          <w:p w14:paraId="7F9DE0B3" w14:textId="77777777" w:rsidR="005D3845" w:rsidRDefault="00A727D1">
            <w:pPr>
              <w:numPr>
                <w:ilvl w:val="0"/>
                <w:numId w:val="5"/>
              </w:numPr>
              <w:pBdr>
                <w:top w:val="nil"/>
                <w:left w:val="nil"/>
                <w:bottom w:val="nil"/>
                <w:right w:val="nil"/>
                <w:between w:val="nil"/>
              </w:pBdr>
              <w:spacing w:line="240" w:lineRule="auto"/>
              <w:ind w:hanging="2"/>
              <w:jc w:val="both"/>
              <w:rPr>
                <w:color w:val="000000"/>
              </w:rPr>
            </w:pPr>
            <w:r>
              <w:rPr>
                <w:color w:val="000000"/>
              </w:rPr>
              <w:t>incremento attività laboratoriali (da integrare col curricolo);</w:t>
            </w:r>
          </w:p>
          <w:p w14:paraId="66C231A7" w14:textId="77777777" w:rsidR="005D3845" w:rsidRDefault="00A727D1">
            <w:pPr>
              <w:numPr>
                <w:ilvl w:val="0"/>
                <w:numId w:val="5"/>
              </w:numPr>
              <w:pBdr>
                <w:top w:val="nil"/>
                <w:left w:val="nil"/>
                <w:bottom w:val="nil"/>
                <w:right w:val="nil"/>
                <w:between w:val="nil"/>
              </w:pBdr>
              <w:spacing w:line="240" w:lineRule="auto"/>
              <w:ind w:hanging="2"/>
              <w:jc w:val="both"/>
              <w:rPr>
                <w:color w:val="000000"/>
              </w:rPr>
            </w:pPr>
            <w:r>
              <w:rPr>
                <w:color w:val="000000"/>
              </w:rPr>
              <w:t xml:space="preserve">peer </w:t>
            </w:r>
            <w:proofErr w:type="spellStart"/>
            <w:r>
              <w:rPr>
                <w:color w:val="000000"/>
              </w:rPr>
              <w:t>education</w:t>
            </w:r>
            <w:proofErr w:type="spellEnd"/>
            <w:r>
              <w:rPr>
                <w:color w:val="000000"/>
              </w:rPr>
              <w:t>.</w:t>
            </w:r>
          </w:p>
        </w:tc>
      </w:tr>
      <w:tr w:rsidR="005D3845" w14:paraId="2FC3D486" w14:textId="77777777">
        <w:trPr>
          <w:trHeight w:val="1390"/>
        </w:trPr>
        <w:tc>
          <w:tcPr>
            <w:tcW w:w="10173" w:type="dxa"/>
          </w:tcPr>
          <w:p w14:paraId="3865653C" w14:textId="77777777" w:rsidR="005D3845" w:rsidRDefault="00A727D1">
            <w:pPr>
              <w:pBdr>
                <w:top w:val="nil"/>
                <w:left w:val="nil"/>
                <w:bottom w:val="nil"/>
                <w:right w:val="nil"/>
                <w:between w:val="nil"/>
              </w:pBdr>
              <w:spacing w:line="240" w:lineRule="auto"/>
              <w:ind w:left="0" w:hanging="2"/>
              <w:jc w:val="both"/>
              <w:rPr>
                <w:color w:val="000000"/>
              </w:rPr>
            </w:pPr>
            <w:r>
              <w:rPr>
                <w:b/>
                <w:color w:val="000000"/>
              </w:rPr>
              <w:t>Organizzazione dei diversi tipi di sostegno presenti all’esterno della scuola, in rapporto ai diversi servizi esistenti</w:t>
            </w:r>
          </w:p>
          <w:p w14:paraId="24E99347" w14:textId="77777777" w:rsidR="005D3845" w:rsidRDefault="00A727D1">
            <w:pPr>
              <w:numPr>
                <w:ilvl w:val="0"/>
                <w:numId w:val="10"/>
              </w:numPr>
              <w:pBdr>
                <w:top w:val="nil"/>
                <w:left w:val="nil"/>
                <w:bottom w:val="nil"/>
                <w:right w:val="nil"/>
                <w:between w:val="nil"/>
              </w:pBdr>
              <w:spacing w:line="240" w:lineRule="auto"/>
              <w:ind w:hanging="2"/>
              <w:jc w:val="both"/>
              <w:rPr>
                <w:color w:val="000000"/>
              </w:rPr>
            </w:pPr>
            <w:r>
              <w:rPr>
                <w:color w:val="000000"/>
              </w:rPr>
              <w:t>Potenziare il rapporto con i servizi territoriali a supporto dell’attività didattica (ripetitori, sportelli di supporto psicologico).</w:t>
            </w:r>
          </w:p>
        </w:tc>
      </w:tr>
      <w:tr w:rsidR="005D3845" w14:paraId="140DE72C" w14:textId="77777777">
        <w:trPr>
          <w:trHeight w:val="1127"/>
        </w:trPr>
        <w:tc>
          <w:tcPr>
            <w:tcW w:w="10173" w:type="dxa"/>
          </w:tcPr>
          <w:p w14:paraId="06BCE855" w14:textId="77777777" w:rsidR="005D3845" w:rsidRDefault="00A727D1">
            <w:pPr>
              <w:pBdr>
                <w:top w:val="nil"/>
                <w:left w:val="nil"/>
                <w:bottom w:val="nil"/>
                <w:right w:val="nil"/>
                <w:between w:val="nil"/>
              </w:pBdr>
              <w:spacing w:line="240" w:lineRule="auto"/>
              <w:ind w:left="0" w:hanging="2"/>
              <w:jc w:val="both"/>
              <w:rPr>
                <w:color w:val="000000"/>
              </w:rPr>
            </w:pPr>
            <w:r>
              <w:rPr>
                <w:b/>
                <w:color w:val="000000"/>
              </w:rPr>
              <w:t>Ruolo delle famiglie e della comunità nel dare supporto e nel partecipare alle decisioni che riguardano l’organizzazione delle attività educative</w:t>
            </w:r>
          </w:p>
          <w:p w14:paraId="1829BB94" w14:textId="77777777" w:rsidR="005D3845" w:rsidRDefault="00A727D1">
            <w:pPr>
              <w:numPr>
                <w:ilvl w:val="0"/>
                <w:numId w:val="7"/>
              </w:numPr>
              <w:pBdr>
                <w:top w:val="nil"/>
                <w:left w:val="nil"/>
                <w:bottom w:val="nil"/>
                <w:right w:val="nil"/>
                <w:between w:val="nil"/>
              </w:pBdr>
              <w:spacing w:line="240" w:lineRule="auto"/>
              <w:ind w:hanging="2"/>
              <w:jc w:val="both"/>
              <w:rPr>
                <w:color w:val="000000"/>
              </w:rPr>
            </w:pPr>
            <w:r>
              <w:rPr>
                <w:color w:val="000000"/>
              </w:rPr>
              <w:t>Maggior coinvolgimento nella fase progettuale.</w:t>
            </w:r>
          </w:p>
        </w:tc>
      </w:tr>
      <w:tr w:rsidR="005D3845" w14:paraId="01749AF0" w14:textId="77777777">
        <w:trPr>
          <w:trHeight w:val="1271"/>
        </w:trPr>
        <w:tc>
          <w:tcPr>
            <w:tcW w:w="10173" w:type="dxa"/>
          </w:tcPr>
          <w:p w14:paraId="746A449E" w14:textId="77777777" w:rsidR="005D3845" w:rsidRDefault="00A727D1">
            <w:pPr>
              <w:pBdr>
                <w:top w:val="nil"/>
                <w:left w:val="nil"/>
                <w:bottom w:val="nil"/>
                <w:right w:val="nil"/>
                <w:between w:val="nil"/>
              </w:pBdr>
              <w:spacing w:line="240" w:lineRule="auto"/>
              <w:ind w:left="0" w:hanging="2"/>
              <w:jc w:val="both"/>
              <w:rPr>
                <w:color w:val="000000"/>
              </w:rPr>
            </w:pPr>
            <w:r>
              <w:rPr>
                <w:b/>
                <w:color w:val="000000"/>
              </w:rPr>
              <w:t>Sviluppo di un curricolo attento alle diversità e alla promozione di percorsi formativi inclusivi</w:t>
            </w:r>
          </w:p>
          <w:p w14:paraId="2BD76619" w14:textId="77777777" w:rsidR="005D3845" w:rsidRDefault="00A727D1">
            <w:pPr>
              <w:numPr>
                <w:ilvl w:val="0"/>
                <w:numId w:val="7"/>
              </w:numPr>
              <w:pBdr>
                <w:top w:val="nil"/>
                <w:left w:val="nil"/>
                <w:bottom w:val="nil"/>
                <w:right w:val="nil"/>
                <w:between w:val="nil"/>
              </w:pBdr>
              <w:spacing w:line="240" w:lineRule="auto"/>
              <w:ind w:hanging="2"/>
              <w:jc w:val="both"/>
              <w:rPr>
                <w:color w:val="000000"/>
              </w:rPr>
            </w:pPr>
            <w:r>
              <w:rPr>
                <w:color w:val="000000"/>
              </w:rPr>
              <w:t>Programmazione coerente con la definizione del curricolo verticale in atto nella scuola (lavoro dei singoli dipartimenti).</w:t>
            </w:r>
          </w:p>
        </w:tc>
      </w:tr>
      <w:tr w:rsidR="005D3845" w14:paraId="14AEC962" w14:textId="77777777">
        <w:trPr>
          <w:trHeight w:val="1132"/>
        </w:trPr>
        <w:tc>
          <w:tcPr>
            <w:tcW w:w="10173" w:type="dxa"/>
          </w:tcPr>
          <w:p w14:paraId="71689218" w14:textId="77777777" w:rsidR="005D3845" w:rsidRDefault="00A727D1">
            <w:pPr>
              <w:pBdr>
                <w:top w:val="nil"/>
                <w:left w:val="nil"/>
                <w:bottom w:val="nil"/>
                <w:right w:val="nil"/>
                <w:between w:val="nil"/>
              </w:pBdr>
              <w:spacing w:line="240" w:lineRule="auto"/>
              <w:ind w:left="0" w:hanging="2"/>
              <w:jc w:val="both"/>
              <w:rPr>
                <w:color w:val="000000"/>
              </w:rPr>
            </w:pPr>
            <w:r>
              <w:rPr>
                <w:b/>
                <w:color w:val="000000"/>
              </w:rPr>
              <w:lastRenderedPageBreak/>
              <w:t>Valorizzazione delle risorse esistenti</w:t>
            </w:r>
          </w:p>
          <w:p w14:paraId="53B9A9AA" w14:textId="77777777" w:rsidR="005D3845" w:rsidRDefault="00A727D1">
            <w:pPr>
              <w:pBdr>
                <w:top w:val="nil"/>
                <w:left w:val="nil"/>
                <w:bottom w:val="nil"/>
                <w:right w:val="nil"/>
                <w:between w:val="nil"/>
              </w:pBdr>
              <w:spacing w:line="240" w:lineRule="auto"/>
              <w:ind w:left="0" w:hanging="2"/>
              <w:jc w:val="both"/>
              <w:rPr>
                <w:color w:val="000000"/>
              </w:rPr>
            </w:pPr>
            <w:r>
              <w:rPr>
                <w:color w:val="000000"/>
              </w:rPr>
              <w:t xml:space="preserve">Nella distribuzione degli incarichi, attenzione alle diverse specializzazioni di docenti curricolari e di sostegno per attivare interventi di supporto allo studio e progetti di laboratorio finalizzati all’inclusione. </w:t>
            </w:r>
          </w:p>
        </w:tc>
      </w:tr>
      <w:tr w:rsidR="005D3845" w14:paraId="539B0543" w14:textId="77777777">
        <w:trPr>
          <w:trHeight w:val="1134"/>
        </w:trPr>
        <w:tc>
          <w:tcPr>
            <w:tcW w:w="10173" w:type="dxa"/>
          </w:tcPr>
          <w:p w14:paraId="10707A4A" w14:textId="77777777" w:rsidR="005D3845" w:rsidRDefault="00A727D1">
            <w:pPr>
              <w:pBdr>
                <w:top w:val="nil"/>
                <w:left w:val="nil"/>
                <w:bottom w:val="nil"/>
                <w:right w:val="nil"/>
                <w:between w:val="nil"/>
              </w:pBdr>
              <w:spacing w:line="240" w:lineRule="auto"/>
              <w:ind w:left="0" w:hanging="2"/>
              <w:jc w:val="both"/>
              <w:rPr>
                <w:color w:val="000000"/>
              </w:rPr>
            </w:pPr>
            <w:r>
              <w:rPr>
                <w:b/>
                <w:color w:val="000000"/>
              </w:rPr>
              <w:t>Acquisizione e distribuzione di risor</w:t>
            </w:r>
            <w:r>
              <w:rPr>
                <w:b/>
                <w:color w:val="000000"/>
              </w:rPr>
              <w:t>se aggiuntive utilizzabili per la realizzazione dei progetti di inclusione</w:t>
            </w:r>
          </w:p>
          <w:p w14:paraId="46101983" w14:textId="77777777" w:rsidR="005D3845" w:rsidRDefault="00A727D1">
            <w:pPr>
              <w:numPr>
                <w:ilvl w:val="0"/>
                <w:numId w:val="7"/>
              </w:numPr>
              <w:pBdr>
                <w:top w:val="nil"/>
                <w:left w:val="nil"/>
                <w:bottom w:val="nil"/>
                <w:right w:val="nil"/>
                <w:between w:val="nil"/>
              </w:pBdr>
              <w:spacing w:line="240" w:lineRule="auto"/>
              <w:ind w:hanging="2"/>
              <w:jc w:val="both"/>
              <w:rPr>
                <w:color w:val="000000"/>
              </w:rPr>
            </w:pPr>
            <w:r>
              <w:rPr>
                <w:color w:val="000000"/>
              </w:rPr>
              <w:t>Partecipazione e realizzazione progetti PON</w:t>
            </w:r>
          </w:p>
          <w:p w14:paraId="72AF8C01" w14:textId="77777777" w:rsidR="005D3845" w:rsidRDefault="00A727D1">
            <w:pPr>
              <w:numPr>
                <w:ilvl w:val="0"/>
                <w:numId w:val="7"/>
              </w:numPr>
              <w:pBdr>
                <w:top w:val="nil"/>
                <w:left w:val="nil"/>
                <w:bottom w:val="nil"/>
                <w:right w:val="nil"/>
                <w:between w:val="nil"/>
              </w:pBdr>
              <w:spacing w:line="240" w:lineRule="auto"/>
              <w:ind w:hanging="2"/>
              <w:jc w:val="both"/>
              <w:rPr>
                <w:color w:val="000000"/>
              </w:rPr>
            </w:pPr>
            <w:r>
              <w:rPr>
                <w:color w:val="000000"/>
              </w:rPr>
              <w:t>Fondi art.9</w:t>
            </w:r>
          </w:p>
        </w:tc>
      </w:tr>
      <w:tr w:rsidR="005D3845" w14:paraId="09073D14" w14:textId="77777777">
        <w:trPr>
          <w:trHeight w:val="2268"/>
        </w:trPr>
        <w:tc>
          <w:tcPr>
            <w:tcW w:w="10173" w:type="dxa"/>
          </w:tcPr>
          <w:p w14:paraId="7D25C1C3" w14:textId="77777777" w:rsidR="005D3845" w:rsidRDefault="00A727D1">
            <w:pPr>
              <w:widowControl w:val="0"/>
              <w:pBdr>
                <w:top w:val="nil"/>
                <w:left w:val="nil"/>
                <w:bottom w:val="nil"/>
                <w:right w:val="nil"/>
                <w:between w:val="nil"/>
              </w:pBdr>
              <w:tabs>
                <w:tab w:val="left" w:pos="720"/>
              </w:tabs>
              <w:spacing w:line="240" w:lineRule="auto"/>
              <w:ind w:left="0" w:hanging="2"/>
              <w:jc w:val="both"/>
              <w:rPr>
                <w:color w:val="000000"/>
              </w:rPr>
            </w:pPr>
            <w:r>
              <w:rPr>
                <w:b/>
                <w:color w:val="000000"/>
              </w:rPr>
              <w:t>Attenzione dedicata alle fasi di transizione che scandiscono l’ingresso nel sistema scolastico, la continuità tra i diversi ordini di scuola e il successivo inserimento lavorativo.</w:t>
            </w:r>
          </w:p>
          <w:p w14:paraId="2C8761A8" w14:textId="77777777" w:rsidR="005D3845" w:rsidRDefault="00A727D1">
            <w:pPr>
              <w:widowControl w:val="0"/>
              <w:numPr>
                <w:ilvl w:val="0"/>
                <w:numId w:val="9"/>
              </w:numPr>
              <w:pBdr>
                <w:top w:val="nil"/>
                <w:left w:val="nil"/>
                <w:bottom w:val="nil"/>
                <w:right w:val="nil"/>
                <w:between w:val="nil"/>
              </w:pBdr>
              <w:tabs>
                <w:tab w:val="left" w:pos="720"/>
              </w:tabs>
              <w:spacing w:line="240" w:lineRule="auto"/>
              <w:ind w:hanging="2"/>
              <w:jc w:val="both"/>
              <w:rPr>
                <w:color w:val="000000"/>
              </w:rPr>
            </w:pPr>
            <w:r>
              <w:rPr>
                <w:color w:val="000000"/>
              </w:rPr>
              <w:t>Incontri preliminari con le famiglie per illustrare il percorso formativo della scuola e i pro</w:t>
            </w:r>
          </w:p>
          <w:p w14:paraId="60BA41C5" w14:textId="77777777" w:rsidR="005D3845" w:rsidRDefault="00A727D1">
            <w:pPr>
              <w:widowControl w:val="0"/>
              <w:numPr>
                <w:ilvl w:val="0"/>
                <w:numId w:val="9"/>
              </w:numPr>
              <w:pBdr>
                <w:top w:val="nil"/>
                <w:left w:val="nil"/>
                <w:bottom w:val="nil"/>
                <w:right w:val="nil"/>
                <w:between w:val="nil"/>
              </w:pBdr>
              <w:tabs>
                <w:tab w:val="left" w:pos="720"/>
              </w:tabs>
              <w:spacing w:line="240" w:lineRule="auto"/>
              <w:ind w:hanging="2"/>
              <w:jc w:val="both"/>
              <w:rPr>
                <w:color w:val="000000"/>
              </w:rPr>
            </w:pPr>
            <w:r>
              <w:rPr>
                <w:color w:val="000000"/>
              </w:rPr>
              <w:t>getti di inclusione attivati (periodo gennaio-febbraio);</w:t>
            </w:r>
          </w:p>
          <w:p w14:paraId="647A174E" w14:textId="77777777" w:rsidR="005D3845" w:rsidRDefault="00A727D1">
            <w:pPr>
              <w:widowControl w:val="0"/>
              <w:numPr>
                <w:ilvl w:val="0"/>
                <w:numId w:val="9"/>
              </w:numPr>
              <w:pBdr>
                <w:top w:val="nil"/>
                <w:left w:val="nil"/>
                <w:bottom w:val="nil"/>
                <w:right w:val="nil"/>
                <w:between w:val="nil"/>
              </w:pBdr>
              <w:tabs>
                <w:tab w:val="left" w:pos="720"/>
              </w:tabs>
              <w:spacing w:line="240" w:lineRule="auto"/>
              <w:ind w:hanging="2"/>
              <w:jc w:val="both"/>
              <w:rPr>
                <w:color w:val="000000"/>
              </w:rPr>
            </w:pPr>
            <w:r>
              <w:rPr>
                <w:color w:val="000000"/>
              </w:rPr>
              <w:t>Attività di informazione specifica (Scuola Aperta) che quest’anno non si è svolta;</w:t>
            </w:r>
          </w:p>
          <w:p w14:paraId="3ADCE507" w14:textId="77777777" w:rsidR="005D3845" w:rsidRDefault="00A727D1">
            <w:pPr>
              <w:widowControl w:val="0"/>
              <w:numPr>
                <w:ilvl w:val="0"/>
                <w:numId w:val="9"/>
              </w:numPr>
              <w:pBdr>
                <w:top w:val="nil"/>
                <w:left w:val="nil"/>
                <w:bottom w:val="nil"/>
                <w:right w:val="nil"/>
                <w:between w:val="nil"/>
              </w:pBdr>
              <w:tabs>
                <w:tab w:val="left" w:pos="720"/>
              </w:tabs>
              <w:spacing w:line="240" w:lineRule="auto"/>
              <w:ind w:hanging="2"/>
              <w:jc w:val="both"/>
              <w:rPr>
                <w:color w:val="000000"/>
              </w:rPr>
            </w:pPr>
            <w:r>
              <w:rPr>
                <w:color w:val="000000"/>
              </w:rPr>
              <w:t>Possibilità di sperim</w:t>
            </w:r>
            <w:r>
              <w:rPr>
                <w:color w:val="000000"/>
              </w:rPr>
              <w:t>entazione alle attività didattiche (orientamento in ingresso);</w:t>
            </w:r>
          </w:p>
          <w:p w14:paraId="474B0147" w14:textId="77777777" w:rsidR="005D3845" w:rsidRDefault="00A727D1">
            <w:pPr>
              <w:widowControl w:val="0"/>
              <w:numPr>
                <w:ilvl w:val="0"/>
                <w:numId w:val="9"/>
              </w:numPr>
              <w:pBdr>
                <w:top w:val="nil"/>
                <w:left w:val="nil"/>
                <w:bottom w:val="nil"/>
                <w:right w:val="nil"/>
                <w:between w:val="nil"/>
              </w:pBdr>
              <w:tabs>
                <w:tab w:val="left" w:pos="720"/>
              </w:tabs>
              <w:spacing w:line="240" w:lineRule="auto"/>
              <w:ind w:hanging="2"/>
              <w:jc w:val="both"/>
              <w:rPr>
                <w:color w:val="000000"/>
              </w:rPr>
            </w:pPr>
            <w:r>
              <w:rPr>
                <w:color w:val="000000"/>
              </w:rPr>
              <w:t>Acquisizione documentazione specifica dalla scuola di provenienza;</w:t>
            </w:r>
          </w:p>
          <w:p w14:paraId="237CE26D" w14:textId="77777777" w:rsidR="005D3845" w:rsidRDefault="00A727D1">
            <w:pPr>
              <w:widowControl w:val="0"/>
              <w:numPr>
                <w:ilvl w:val="0"/>
                <w:numId w:val="9"/>
              </w:numPr>
              <w:pBdr>
                <w:top w:val="nil"/>
                <w:left w:val="nil"/>
                <w:bottom w:val="nil"/>
                <w:right w:val="nil"/>
                <w:between w:val="nil"/>
              </w:pBdr>
              <w:tabs>
                <w:tab w:val="left" w:pos="720"/>
              </w:tabs>
              <w:spacing w:line="240" w:lineRule="auto"/>
              <w:ind w:hanging="2"/>
              <w:jc w:val="both"/>
              <w:rPr>
                <w:color w:val="000000"/>
              </w:rPr>
            </w:pPr>
            <w:r>
              <w:rPr>
                <w:color w:val="000000"/>
              </w:rPr>
              <w:t>Percorsi di alternanza scuola lavoro che favoriscano il futuro inserimento dell’allievo in uscita nel mondo del lavoro.</w:t>
            </w:r>
          </w:p>
        </w:tc>
      </w:tr>
    </w:tbl>
    <w:p w14:paraId="75BED4B2" w14:textId="77777777" w:rsidR="005D3845" w:rsidRDefault="005D3845">
      <w:pPr>
        <w:pBdr>
          <w:top w:val="nil"/>
          <w:left w:val="nil"/>
          <w:bottom w:val="nil"/>
          <w:right w:val="nil"/>
          <w:between w:val="nil"/>
        </w:pBdr>
        <w:spacing w:line="240" w:lineRule="auto"/>
        <w:ind w:left="1" w:hanging="3"/>
        <w:rPr>
          <w:color w:val="000000"/>
          <w:sz w:val="28"/>
          <w:szCs w:val="28"/>
        </w:rPr>
      </w:pPr>
    </w:p>
    <w:p w14:paraId="34F2A5DA" w14:textId="77777777" w:rsidR="005D3845" w:rsidRDefault="005D3845">
      <w:pPr>
        <w:pBdr>
          <w:top w:val="nil"/>
          <w:left w:val="nil"/>
          <w:bottom w:val="nil"/>
          <w:right w:val="nil"/>
          <w:between w:val="nil"/>
        </w:pBdr>
        <w:spacing w:line="240" w:lineRule="auto"/>
        <w:ind w:left="1" w:hanging="3"/>
        <w:rPr>
          <w:color w:val="000000"/>
          <w:sz w:val="28"/>
          <w:szCs w:val="28"/>
        </w:rPr>
      </w:pPr>
    </w:p>
    <w:p w14:paraId="5BD17954" w14:textId="77777777" w:rsidR="005D3845" w:rsidRDefault="005D3845">
      <w:pPr>
        <w:pBdr>
          <w:top w:val="nil"/>
          <w:left w:val="nil"/>
          <w:bottom w:val="nil"/>
          <w:right w:val="nil"/>
          <w:between w:val="nil"/>
        </w:pBdr>
        <w:spacing w:line="240" w:lineRule="auto"/>
        <w:ind w:left="1" w:hanging="3"/>
        <w:rPr>
          <w:color w:val="000000"/>
          <w:sz w:val="28"/>
          <w:szCs w:val="28"/>
        </w:rPr>
      </w:pPr>
    </w:p>
    <w:p w14:paraId="0E288341" w14:textId="77777777" w:rsidR="005D3845" w:rsidRDefault="005D3845">
      <w:pPr>
        <w:pBdr>
          <w:top w:val="nil"/>
          <w:left w:val="nil"/>
          <w:bottom w:val="nil"/>
          <w:right w:val="nil"/>
          <w:between w:val="nil"/>
        </w:pBdr>
        <w:spacing w:line="240" w:lineRule="auto"/>
        <w:ind w:left="1" w:hanging="3"/>
        <w:rPr>
          <w:color w:val="000000"/>
          <w:sz w:val="28"/>
          <w:szCs w:val="28"/>
        </w:rPr>
      </w:pPr>
    </w:p>
    <w:p w14:paraId="43401221" w14:textId="77777777" w:rsidR="005D3845" w:rsidRDefault="005D3845">
      <w:pPr>
        <w:pBdr>
          <w:top w:val="nil"/>
          <w:left w:val="nil"/>
          <w:bottom w:val="nil"/>
          <w:right w:val="nil"/>
          <w:between w:val="nil"/>
        </w:pBdr>
        <w:spacing w:line="240" w:lineRule="auto"/>
        <w:ind w:left="1" w:hanging="3"/>
        <w:rPr>
          <w:color w:val="000000"/>
          <w:sz w:val="28"/>
          <w:szCs w:val="28"/>
        </w:rPr>
      </w:pPr>
    </w:p>
    <w:p w14:paraId="0C045AB3" w14:textId="77777777" w:rsidR="005D3845" w:rsidRDefault="005D3845">
      <w:pPr>
        <w:pBdr>
          <w:top w:val="nil"/>
          <w:left w:val="nil"/>
          <w:bottom w:val="nil"/>
          <w:right w:val="nil"/>
          <w:between w:val="nil"/>
        </w:pBdr>
        <w:spacing w:line="240" w:lineRule="auto"/>
        <w:ind w:left="1" w:hanging="3"/>
        <w:rPr>
          <w:color w:val="000000"/>
          <w:sz w:val="28"/>
          <w:szCs w:val="28"/>
        </w:rPr>
      </w:pPr>
    </w:p>
    <w:p w14:paraId="1E184F49" w14:textId="77777777" w:rsidR="005D3845" w:rsidRDefault="005D3845">
      <w:pPr>
        <w:pBdr>
          <w:top w:val="nil"/>
          <w:left w:val="nil"/>
          <w:bottom w:val="nil"/>
          <w:right w:val="nil"/>
          <w:between w:val="nil"/>
        </w:pBdr>
        <w:spacing w:line="240" w:lineRule="auto"/>
        <w:ind w:left="1" w:hanging="3"/>
        <w:rPr>
          <w:color w:val="000000"/>
          <w:sz w:val="28"/>
          <w:szCs w:val="28"/>
        </w:rPr>
      </w:pPr>
    </w:p>
    <w:p w14:paraId="25A65739" w14:textId="77777777" w:rsidR="005D3845" w:rsidRDefault="005D3845">
      <w:pPr>
        <w:pBdr>
          <w:top w:val="nil"/>
          <w:left w:val="nil"/>
          <w:bottom w:val="nil"/>
          <w:right w:val="nil"/>
          <w:between w:val="nil"/>
        </w:pBdr>
        <w:spacing w:line="240" w:lineRule="auto"/>
        <w:ind w:left="1" w:hanging="3"/>
        <w:rPr>
          <w:color w:val="000000"/>
          <w:sz w:val="28"/>
          <w:szCs w:val="28"/>
        </w:rPr>
      </w:pPr>
    </w:p>
    <w:p w14:paraId="796CE5EB" w14:textId="77777777" w:rsidR="005D3845" w:rsidRDefault="005D3845">
      <w:pPr>
        <w:pBdr>
          <w:top w:val="nil"/>
          <w:left w:val="nil"/>
          <w:bottom w:val="nil"/>
          <w:right w:val="nil"/>
          <w:between w:val="nil"/>
        </w:pBdr>
        <w:spacing w:line="240" w:lineRule="auto"/>
        <w:ind w:left="1" w:hanging="3"/>
        <w:rPr>
          <w:color w:val="000000"/>
          <w:sz w:val="28"/>
          <w:szCs w:val="28"/>
        </w:rPr>
      </w:pPr>
    </w:p>
    <w:p w14:paraId="61BD5BC2" w14:textId="77777777" w:rsidR="005D3845" w:rsidRDefault="005D3845">
      <w:pPr>
        <w:pBdr>
          <w:top w:val="nil"/>
          <w:left w:val="nil"/>
          <w:bottom w:val="nil"/>
          <w:right w:val="nil"/>
          <w:between w:val="nil"/>
        </w:pBdr>
        <w:spacing w:line="240" w:lineRule="auto"/>
        <w:ind w:left="1" w:hanging="3"/>
        <w:rPr>
          <w:color w:val="000000"/>
          <w:sz w:val="28"/>
          <w:szCs w:val="28"/>
        </w:rPr>
      </w:pPr>
    </w:p>
    <w:p w14:paraId="38761731" w14:textId="77777777" w:rsidR="005D3845" w:rsidRDefault="005D3845">
      <w:pPr>
        <w:pBdr>
          <w:top w:val="nil"/>
          <w:left w:val="nil"/>
          <w:bottom w:val="nil"/>
          <w:right w:val="nil"/>
          <w:between w:val="nil"/>
        </w:pBdr>
        <w:spacing w:line="240" w:lineRule="auto"/>
        <w:ind w:left="1" w:hanging="3"/>
        <w:rPr>
          <w:color w:val="000000"/>
          <w:sz w:val="28"/>
          <w:szCs w:val="28"/>
        </w:rPr>
      </w:pPr>
    </w:p>
    <w:p w14:paraId="256473FE" w14:textId="77777777" w:rsidR="005D3845" w:rsidRDefault="00A727D1">
      <w:pPr>
        <w:pBdr>
          <w:top w:val="nil"/>
          <w:left w:val="nil"/>
          <w:bottom w:val="nil"/>
          <w:right w:val="nil"/>
          <w:between w:val="nil"/>
        </w:pBdr>
        <w:spacing w:line="240" w:lineRule="auto"/>
        <w:ind w:left="1" w:hanging="3"/>
        <w:rPr>
          <w:sz w:val="28"/>
          <w:szCs w:val="28"/>
        </w:rPr>
      </w:pPr>
      <w:r>
        <w:rPr>
          <w:sz w:val="28"/>
          <w:szCs w:val="28"/>
        </w:rPr>
        <w:t>Approvato con d</w:t>
      </w:r>
      <w:r>
        <w:rPr>
          <w:color w:val="000000"/>
          <w:sz w:val="28"/>
          <w:szCs w:val="28"/>
        </w:rPr>
        <w:t>elibera dal Collegio dei Docenti in data</w:t>
      </w:r>
      <w:r>
        <w:rPr>
          <w:sz w:val="28"/>
          <w:szCs w:val="28"/>
        </w:rPr>
        <w:t xml:space="preserve"> 17.06.2022</w:t>
      </w:r>
    </w:p>
    <w:p w14:paraId="19C28BCD" w14:textId="77777777" w:rsidR="005D3845" w:rsidRDefault="005D3845">
      <w:pPr>
        <w:pBdr>
          <w:top w:val="nil"/>
          <w:left w:val="nil"/>
          <w:bottom w:val="nil"/>
          <w:right w:val="nil"/>
          <w:between w:val="nil"/>
        </w:pBdr>
        <w:spacing w:line="240" w:lineRule="auto"/>
        <w:ind w:left="1" w:hanging="3"/>
        <w:rPr>
          <w:sz w:val="28"/>
          <w:szCs w:val="28"/>
        </w:rPr>
      </w:pPr>
    </w:p>
    <w:p w14:paraId="5779F79C" w14:textId="77777777" w:rsidR="005D3845" w:rsidRDefault="00A727D1">
      <w:pPr>
        <w:pBdr>
          <w:top w:val="nil"/>
          <w:left w:val="nil"/>
          <w:bottom w:val="nil"/>
          <w:right w:val="nil"/>
          <w:between w:val="nil"/>
        </w:pBdr>
        <w:spacing w:line="240" w:lineRule="auto"/>
        <w:ind w:left="1" w:hanging="3"/>
        <w:rPr>
          <w:sz w:val="28"/>
          <w:szCs w:val="28"/>
        </w:rPr>
      </w:pPr>
      <w:r>
        <w:rPr>
          <w:sz w:val="28"/>
          <w:szCs w:val="28"/>
        </w:rPr>
        <w:t xml:space="preserve">Agli atti della scuola con Protocollo n. </w:t>
      </w:r>
    </w:p>
    <w:p w14:paraId="7D1D0817" w14:textId="77777777" w:rsidR="005D3845" w:rsidRDefault="005D3845">
      <w:pPr>
        <w:pBdr>
          <w:top w:val="nil"/>
          <w:left w:val="nil"/>
          <w:bottom w:val="nil"/>
          <w:right w:val="nil"/>
          <w:between w:val="nil"/>
        </w:pBdr>
        <w:spacing w:line="240" w:lineRule="auto"/>
        <w:ind w:left="1" w:hanging="3"/>
        <w:rPr>
          <w:sz w:val="28"/>
          <w:szCs w:val="28"/>
        </w:rPr>
      </w:pPr>
    </w:p>
    <w:p w14:paraId="5DCC5430" w14:textId="77777777" w:rsidR="005D3845" w:rsidRDefault="005D3845">
      <w:pPr>
        <w:pBdr>
          <w:top w:val="nil"/>
          <w:left w:val="nil"/>
          <w:bottom w:val="nil"/>
          <w:right w:val="nil"/>
          <w:between w:val="nil"/>
        </w:pBdr>
        <w:spacing w:line="240" w:lineRule="auto"/>
        <w:ind w:left="1" w:hanging="3"/>
        <w:rPr>
          <w:sz w:val="28"/>
          <w:szCs w:val="28"/>
        </w:rPr>
      </w:pPr>
    </w:p>
    <w:p w14:paraId="02C69CC5" w14:textId="77777777" w:rsidR="005D3845" w:rsidRDefault="005D3845">
      <w:pPr>
        <w:pBdr>
          <w:top w:val="nil"/>
          <w:left w:val="nil"/>
          <w:bottom w:val="nil"/>
          <w:right w:val="nil"/>
          <w:between w:val="nil"/>
        </w:pBdr>
        <w:spacing w:line="240" w:lineRule="auto"/>
        <w:ind w:left="1" w:hanging="3"/>
        <w:rPr>
          <w:sz w:val="28"/>
          <w:szCs w:val="28"/>
        </w:rPr>
      </w:pPr>
    </w:p>
    <w:sectPr w:rsidR="005D3845">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3A533" w14:textId="77777777" w:rsidR="00000000" w:rsidRDefault="00A727D1">
      <w:pPr>
        <w:spacing w:line="240" w:lineRule="auto"/>
        <w:ind w:left="0" w:hanging="2"/>
      </w:pPr>
      <w:r>
        <w:separator/>
      </w:r>
    </w:p>
  </w:endnote>
  <w:endnote w:type="continuationSeparator" w:id="0">
    <w:p w14:paraId="1A2503E0" w14:textId="77777777" w:rsidR="00000000" w:rsidRDefault="00A727D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7364" w14:textId="77777777" w:rsidR="005D3845" w:rsidRDefault="005D3845">
    <w:pPr>
      <w:pBdr>
        <w:top w:val="nil"/>
        <w:left w:val="nil"/>
        <w:bottom w:val="nil"/>
        <w:right w:val="nil"/>
        <w:between w:val="nil"/>
      </w:pBdr>
      <w:tabs>
        <w:tab w:val="center" w:pos="4819"/>
        <w:tab w:val="right" w:pos="96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73AB" w14:textId="77777777" w:rsidR="005D3845" w:rsidRDefault="005D3845">
    <w:pPr>
      <w:pBdr>
        <w:top w:val="nil"/>
        <w:left w:val="nil"/>
        <w:bottom w:val="nil"/>
        <w:right w:val="nil"/>
        <w:between w:val="nil"/>
      </w:pBdr>
      <w:tabs>
        <w:tab w:val="center" w:pos="4819"/>
        <w:tab w:val="right" w:pos="96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D90B" w14:textId="77777777" w:rsidR="005D3845" w:rsidRDefault="00A727D1">
    <w:pPr>
      <w:widowControl w:val="0"/>
      <w:pBdr>
        <w:top w:val="nil"/>
        <w:left w:val="nil"/>
        <w:bottom w:val="nil"/>
        <w:right w:val="nil"/>
        <w:between w:val="nil"/>
      </w:pBdr>
      <w:spacing w:line="240" w:lineRule="auto"/>
      <w:ind w:left="2" w:hanging="4"/>
      <w:jc w:val="center"/>
      <w:rPr>
        <w:sz w:val="36"/>
        <w:szCs w:val="36"/>
      </w:rPr>
    </w:pPr>
    <w:r>
      <w:rPr>
        <w:color w:val="000000"/>
        <w:sz w:val="36"/>
        <w:szCs w:val="36"/>
      </w:rPr>
      <w:t>ANNO SCOLASTICO 20</w:t>
    </w:r>
    <w:r>
      <w:rPr>
        <w:sz w:val="36"/>
        <w:szCs w:val="36"/>
      </w:rPr>
      <w:t>20/21</w:t>
    </w:r>
  </w:p>
  <w:p w14:paraId="60D22DCC" w14:textId="77777777" w:rsidR="005D3845" w:rsidRDefault="005D3845">
    <w:pPr>
      <w:widowControl w:val="0"/>
      <w:pBdr>
        <w:top w:val="nil"/>
        <w:left w:val="nil"/>
        <w:bottom w:val="nil"/>
        <w:right w:val="nil"/>
        <w:between w:val="nil"/>
      </w:pBdr>
      <w:spacing w:line="240" w:lineRule="auto"/>
      <w:ind w:left="2" w:hanging="4"/>
      <w:jc w:val="center"/>
      <w:rPr>
        <w:sz w:val="36"/>
        <w:szCs w:val="36"/>
      </w:rPr>
    </w:pPr>
  </w:p>
  <w:p w14:paraId="7A33D64B" w14:textId="77777777" w:rsidR="005D3845" w:rsidRDefault="005D3845">
    <w:pPr>
      <w:widowControl w:val="0"/>
      <w:pBdr>
        <w:top w:val="nil"/>
        <w:left w:val="nil"/>
        <w:bottom w:val="nil"/>
        <w:right w:val="nil"/>
        <w:between w:val="nil"/>
      </w:pBdr>
      <w:spacing w:line="240" w:lineRule="auto"/>
      <w:ind w:left="0" w:hanging="2"/>
      <w:jc w:val="both"/>
      <w:rPr>
        <w:color w:val="000000"/>
      </w:rPr>
    </w:pPr>
  </w:p>
  <w:p w14:paraId="31B0E20D" w14:textId="77777777" w:rsidR="005D3845" w:rsidRDefault="00A727D1">
    <w:pPr>
      <w:widowControl w:val="0"/>
      <w:pBdr>
        <w:top w:val="nil"/>
        <w:left w:val="nil"/>
        <w:bottom w:val="nil"/>
        <w:right w:val="nil"/>
        <w:between w:val="nil"/>
      </w:pBdr>
      <w:spacing w:line="240" w:lineRule="auto"/>
      <w:ind w:left="0" w:hanging="2"/>
      <w:jc w:val="both"/>
      <w:rPr>
        <w:color w:val="000000"/>
      </w:rPr>
    </w:pPr>
    <w:r>
      <w:rPr>
        <w:color w:val="000000"/>
      </w:rPr>
      <w:t>Approvato dal collegio docenti del 12.6.2021</w:t>
    </w:r>
  </w:p>
  <w:p w14:paraId="69DCC84A" w14:textId="77777777" w:rsidR="005D3845" w:rsidRDefault="005D3845">
    <w:pPr>
      <w:widowControl w:val="0"/>
      <w:pBdr>
        <w:top w:val="nil"/>
        <w:left w:val="nil"/>
        <w:bottom w:val="nil"/>
        <w:right w:val="nil"/>
        <w:between w:val="nil"/>
      </w:pBdr>
      <w:spacing w:line="240" w:lineRule="auto"/>
      <w:ind w:left="0" w:hanging="2"/>
      <w:jc w:val="both"/>
      <w:rPr>
        <w:color w:val="000000"/>
      </w:rPr>
    </w:pPr>
  </w:p>
  <w:p w14:paraId="55FCA83B" w14:textId="77777777" w:rsidR="005D3845" w:rsidRDefault="00A727D1">
    <w:pPr>
      <w:widowControl w:val="0"/>
      <w:pBdr>
        <w:top w:val="nil"/>
        <w:left w:val="nil"/>
        <w:bottom w:val="nil"/>
        <w:right w:val="nil"/>
        <w:between w:val="nil"/>
      </w:pBdr>
      <w:spacing w:line="240" w:lineRule="auto"/>
      <w:ind w:left="0" w:hanging="2"/>
      <w:jc w:val="both"/>
      <w:rPr>
        <w:color w:val="000000"/>
      </w:rPr>
    </w:pPr>
    <w:r>
      <w:rPr>
        <w:color w:val="000000"/>
      </w:rPr>
      <w:t>Assunto a protocollo n.                  del</w:t>
    </w:r>
  </w:p>
  <w:p w14:paraId="58CEC81B" w14:textId="77777777" w:rsidR="005D3845" w:rsidRDefault="005D3845">
    <w:pPr>
      <w:pBdr>
        <w:top w:val="nil"/>
        <w:left w:val="nil"/>
        <w:bottom w:val="nil"/>
        <w:right w:val="nil"/>
        <w:between w:val="nil"/>
      </w:pBd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D130" w14:textId="77777777" w:rsidR="00000000" w:rsidRDefault="00A727D1">
      <w:pPr>
        <w:spacing w:line="240" w:lineRule="auto"/>
        <w:ind w:left="0" w:hanging="2"/>
      </w:pPr>
      <w:r>
        <w:separator/>
      </w:r>
    </w:p>
  </w:footnote>
  <w:footnote w:type="continuationSeparator" w:id="0">
    <w:p w14:paraId="412AFB7D" w14:textId="77777777" w:rsidR="00000000" w:rsidRDefault="00A727D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EA3D" w14:textId="77777777" w:rsidR="005D3845" w:rsidRDefault="005D3845">
    <w:pPr>
      <w:pBdr>
        <w:top w:val="nil"/>
        <w:left w:val="nil"/>
        <w:bottom w:val="nil"/>
        <w:right w:val="nil"/>
        <w:between w:val="nil"/>
      </w:pBdr>
      <w:tabs>
        <w:tab w:val="center" w:pos="4819"/>
        <w:tab w:val="right" w:pos="96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CBA6" w14:textId="77777777" w:rsidR="005D3845" w:rsidRDefault="00A727D1">
    <w:pPr>
      <w:tabs>
        <w:tab w:val="center" w:pos="4819"/>
        <w:tab w:val="right" w:pos="9638"/>
      </w:tabs>
      <w:ind w:left="0" w:hanging="2"/>
      <w:jc w:val="center"/>
      <w:rPr>
        <w:color w:val="000000"/>
      </w:rPr>
    </w:pPr>
    <w:r>
      <w:rPr>
        <w:noProof/>
      </w:rPr>
      <w:drawing>
        <wp:inline distT="0" distB="0" distL="0" distR="0" wp14:anchorId="1CAD921E" wp14:editId="49CB4DE8">
          <wp:extent cx="6120130" cy="1012825"/>
          <wp:effectExtent l="0" t="0" r="0" b="0"/>
          <wp:docPr id="1031" name="image2.jpg" descr="logo_catullo_2022.jpg"/>
          <wp:cNvGraphicFramePr/>
          <a:graphic xmlns:a="http://schemas.openxmlformats.org/drawingml/2006/main">
            <a:graphicData uri="http://schemas.openxmlformats.org/drawingml/2006/picture">
              <pic:pic xmlns:pic="http://schemas.openxmlformats.org/drawingml/2006/picture">
                <pic:nvPicPr>
                  <pic:cNvPr id="0" name="image2.jpg" descr="logo_catullo_2022.jpg"/>
                  <pic:cNvPicPr preferRelativeResize="0"/>
                </pic:nvPicPr>
                <pic:blipFill>
                  <a:blip r:embed="rId1"/>
                  <a:srcRect/>
                  <a:stretch>
                    <a:fillRect/>
                  </a:stretch>
                </pic:blipFill>
                <pic:spPr>
                  <a:xfrm>
                    <a:off x="0" y="0"/>
                    <a:ext cx="6120130" cy="10128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E9C1" w14:textId="77777777" w:rsidR="005D3845" w:rsidRDefault="005D3845">
    <w:pPr>
      <w:pBdr>
        <w:top w:val="nil"/>
        <w:left w:val="nil"/>
        <w:bottom w:val="nil"/>
        <w:right w:val="nil"/>
        <w:between w:val="nil"/>
      </w:pBdr>
      <w:spacing w:line="240" w:lineRule="auto"/>
      <w:ind w:left="0" w:hanging="2"/>
      <w:rPr>
        <w:color w:val="000000"/>
      </w:rPr>
    </w:pPr>
  </w:p>
  <w:p w14:paraId="7B4761A8" w14:textId="77777777" w:rsidR="005D3845" w:rsidRDefault="005D3845">
    <w:pPr>
      <w:pBdr>
        <w:top w:val="nil"/>
        <w:left w:val="nil"/>
        <w:bottom w:val="nil"/>
        <w:right w:val="nil"/>
        <w:between w:val="nil"/>
      </w:pBdr>
      <w:tabs>
        <w:tab w:val="center" w:pos="4819"/>
        <w:tab w:val="right" w:pos="9638"/>
      </w:tabs>
      <w:spacing w:line="240" w:lineRule="auto"/>
      <w:ind w:left="0" w:hanging="2"/>
      <w:rPr>
        <w:color w:val="000000"/>
      </w:rPr>
    </w:pPr>
  </w:p>
  <w:p w14:paraId="7C7A7458" w14:textId="77777777" w:rsidR="005D3845" w:rsidRDefault="00A727D1">
    <w:pPr>
      <w:tabs>
        <w:tab w:val="center" w:pos="4819"/>
        <w:tab w:val="right" w:pos="9638"/>
      </w:tabs>
      <w:ind w:left="0" w:hanging="2"/>
      <w:jc w:val="center"/>
      <w:rPr>
        <w:color w:val="000000"/>
      </w:rPr>
    </w:pPr>
    <w:r>
      <w:rPr>
        <w:rFonts w:ascii="Calibri" w:eastAsia="Calibri" w:hAnsi="Calibri" w:cs="Calibri"/>
        <w:noProof/>
        <w:sz w:val="22"/>
        <w:szCs w:val="22"/>
      </w:rPr>
      <w:drawing>
        <wp:inline distT="0" distB="0" distL="0" distR="0" wp14:anchorId="1778A24A" wp14:editId="09F69EAB">
          <wp:extent cx="5772150" cy="1035685"/>
          <wp:effectExtent l="0" t="0" r="0" b="0"/>
          <wp:docPr id="1030" name="image1.jpg" descr="C:\Users\f.zardini\Desktop\intestazione.JPG"/>
          <wp:cNvGraphicFramePr/>
          <a:graphic xmlns:a="http://schemas.openxmlformats.org/drawingml/2006/main">
            <a:graphicData uri="http://schemas.openxmlformats.org/drawingml/2006/picture">
              <pic:pic xmlns:pic="http://schemas.openxmlformats.org/drawingml/2006/picture">
                <pic:nvPicPr>
                  <pic:cNvPr id="0" name="image1.jpg" descr="C:\Users\f.zardini\Desktop\intestazione.JPG"/>
                  <pic:cNvPicPr preferRelativeResize="0"/>
                </pic:nvPicPr>
                <pic:blipFill>
                  <a:blip r:embed="rId1"/>
                  <a:srcRect l="1660" t="47493" b="3707"/>
                  <a:stretch>
                    <a:fillRect/>
                  </a:stretch>
                </pic:blipFill>
                <pic:spPr>
                  <a:xfrm>
                    <a:off x="0" y="0"/>
                    <a:ext cx="5772150" cy="10356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0FC0"/>
    <w:multiLevelType w:val="multilevel"/>
    <w:tmpl w:val="C060B1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678476E"/>
    <w:multiLevelType w:val="multilevel"/>
    <w:tmpl w:val="0254B2D8"/>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800" w:hanging="360"/>
      </w:pPr>
      <w:rPr>
        <w:rFonts w:ascii="Times New Roman" w:eastAsia="Times New Roman" w:hAnsi="Times New Roman" w:cs="Times New Roman"/>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297F232E"/>
    <w:multiLevelType w:val="multilevel"/>
    <w:tmpl w:val="CCBCF8A0"/>
    <w:lvl w:ilvl="0">
      <w:numFmt w:val="bullet"/>
      <w:lvlText w:val="●"/>
      <w:lvlJc w:val="left"/>
      <w:pPr>
        <w:ind w:left="0" w:firstLine="0"/>
      </w:pPr>
      <w:rPr>
        <w:rFonts w:ascii="Noto Sans Symbols" w:eastAsia="Noto Sans Symbols" w:hAnsi="Noto Sans Symbols" w:cs="Noto Sans Symbols"/>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15:restartNumberingAfterBreak="0">
    <w:nsid w:val="29B11DC4"/>
    <w:multiLevelType w:val="multilevel"/>
    <w:tmpl w:val="5628D8AC"/>
    <w:lvl w:ilvl="0">
      <w:numFmt w:val="bullet"/>
      <w:lvlText w:val="●"/>
      <w:lvlJc w:val="left"/>
      <w:pPr>
        <w:ind w:left="0" w:firstLine="0"/>
      </w:pPr>
      <w:rPr>
        <w:rFonts w:ascii="Noto Sans Symbols" w:eastAsia="Noto Sans Symbols" w:hAnsi="Noto Sans Symbols" w:cs="Noto Sans Symbols"/>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15:restartNumberingAfterBreak="0">
    <w:nsid w:val="34F30B91"/>
    <w:multiLevelType w:val="multilevel"/>
    <w:tmpl w:val="BE0C8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727F96"/>
    <w:multiLevelType w:val="multilevel"/>
    <w:tmpl w:val="CF7410A2"/>
    <w:lvl w:ilvl="0">
      <w:numFmt w:val="bullet"/>
      <w:lvlText w:val="●"/>
      <w:lvlJc w:val="left"/>
      <w:pPr>
        <w:ind w:left="0" w:firstLine="0"/>
      </w:pPr>
      <w:rPr>
        <w:rFonts w:ascii="Noto Sans Symbols" w:eastAsia="Noto Sans Symbols" w:hAnsi="Noto Sans Symbols" w:cs="Noto Sans Symbols"/>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 w15:restartNumberingAfterBreak="0">
    <w:nsid w:val="4B3D2861"/>
    <w:multiLevelType w:val="multilevel"/>
    <w:tmpl w:val="A8E6F3E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C0088C"/>
    <w:multiLevelType w:val="multilevel"/>
    <w:tmpl w:val="1D14D1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5B835E6"/>
    <w:multiLevelType w:val="multilevel"/>
    <w:tmpl w:val="E43EC210"/>
    <w:lvl w:ilvl="0">
      <w:numFmt w:val="bullet"/>
      <w:lvlText w:val="●"/>
      <w:lvlJc w:val="left"/>
      <w:pPr>
        <w:ind w:left="0" w:firstLine="0"/>
      </w:pPr>
      <w:rPr>
        <w:rFonts w:ascii="Noto Sans Symbols" w:eastAsia="Noto Sans Symbols" w:hAnsi="Noto Sans Symbols" w:cs="Noto Sans Symbols"/>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9" w15:restartNumberingAfterBreak="0">
    <w:nsid w:val="5B370D96"/>
    <w:multiLevelType w:val="multilevel"/>
    <w:tmpl w:val="F1B0B2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3DC4902"/>
    <w:multiLevelType w:val="multilevel"/>
    <w:tmpl w:val="222C5F28"/>
    <w:lvl w:ilvl="0">
      <w:start w:val="1"/>
      <w:numFmt w:val="bullet"/>
      <w:lvlText w:val="⮚"/>
      <w:lvlJc w:val="left"/>
      <w:pPr>
        <w:ind w:left="1133" w:hanging="404"/>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1" w15:restartNumberingAfterBreak="0">
    <w:nsid w:val="677D7DF0"/>
    <w:multiLevelType w:val="multilevel"/>
    <w:tmpl w:val="825A5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EE2973"/>
    <w:multiLevelType w:val="multilevel"/>
    <w:tmpl w:val="BE9CEB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73CF17E4"/>
    <w:multiLevelType w:val="multilevel"/>
    <w:tmpl w:val="988014E6"/>
    <w:lvl w:ilvl="0">
      <w:numFmt w:val="bullet"/>
      <w:lvlText w:val="●"/>
      <w:lvlJc w:val="left"/>
      <w:pPr>
        <w:ind w:left="0" w:firstLine="0"/>
      </w:pPr>
      <w:rPr>
        <w:rFonts w:ascii="Noto Sans Symbols" w:eastAsia="Noto Sans Symbols" w:hAnsi="Noto Sans Symbols" w:cs="Noto Sans Symbols"/>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4" w15:restartNumberingAfterBreak="0">
    <w:nsid w:val="7F2F7667"/>
    <w:multiLevelType w:val="multilevel"/>
    <w:tmpl w:val="49AA52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97247962">
    <w:abstractNumId w:val="4"/>
  </w:num>
  <w:num w:numId="2" w16cid:durableId="188032960">
    <w:abstractNumId w:val="10"/>
  </w:num>
  <w:num w:numId="3" w16cid:durableId="148207995">
    <w:abstractNumId w:val="6"/>
  </w:num>
  <w:num w:numId="4" w16cid:durableId="758524951">
    <w:abstractNumId w:val="12"/>
  </w:num>
  <w:num w:numId="5" w16cid:durableId="1930770839">
    <w:abstractNumId w:val="8"/>
  </w:num>
  <w:num w:numId="6" w16cid:durableId="1445534707">
    <w:abstractNumId w:val="11"/>
  </w:num>
  <w:num w:numId="7" w16cid:durableId="1073819202">
    <w:abstractNumId w:val="5"/>
  </w:num>
  <w:num w:numId="8" w16cid:durableId="1792746414">
    <w:abstractNumId w:val="1"/>
  </w:num>
  <w:num w:numId="9" w16cid:durableId="1513571263">
    <w:abstractNumId w:val="3"/>
  </w:num>
  <w:num w:numId="10" w16cid:durableId="1234849510">
    <w:abstractNumId w:val="13"/>
  </w:num>
  <w:num w:numId="11" w16cid:durableId="1204636231">
    <w:abstractNumId w:val="7"/>
  </w:num>
  <w:num w:numId="12" w16cid:durableId="1089423104">
    <w:abstractNumId w:val="14"/>
  </w:num>
  <w:num w:numId="13" w16cid:durableId="1016806441">
    <w:abstractNumId w:val="0"/>
  </w:num>
  <w:num w:numId="14" w16cid:durableId="592738661">
    <w:abstractNumId w:val="9"/>
  </w:num>
  <w:num w:numId="15" w16cid:durableId="706178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45"/>
    <w:rsid w:val="005D3845"/>
    <w:rsid w:val="00A727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156A"/>
  <w15:docId w15:val="{A378E8F0-D484-49FA-B397-ED9ACC3A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widowControl w:val="0"/>
      <w:overflowPunct w:val="0"/>
      <w:autoSpaceDE w:val="0"/>
      <w:autoSpaceDN w:val="0"/>
      <w:adjustRightInd w:val="0"/>
      <w:jc w:val="center"/>
      <w:textAlignment w:val="baseline"/>
    </w:pPr>
    <w:rPr>
      <w:b/>
      <w:sz w:val="20"/>
      <w:szCs w:val="20"/>
    </w:rPr>
  </w:style>
  <w:style w:type="paragraph" w:styleId="Titolo2">
    <w:name w:val="heading 2"/>
    <w:basedOn w:val="Normale"/>
    <w:next w:val="Normale"/>
    <w:uiPriority w:val="9"/>
    <w:semiHidden/>
    <w:unhideWhenUsed/>
    <w:qFormat/>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suppressAutoHyphens/>
      <w:autoSpaceDN w:val="0"/>
      <w:adjustRightInd w:val="0"/>
      <w:spacing w:line="1" w:lineRule="atLeast"/>
      <w:ind w:leftChars="-1" w:left="-1" w:hangingChars="1" w:hanging="1"/>
      <w:textDirection w:val="btLr"/>
      <w:textAlignment w:val="top"/>
      <w:outlineLvl w:val="0"/>
    </w:pPr>
    <w:rPr>
      <w:position w:val="-1"/>
      <w:sz w:val="24"/>
      <w:szCs w:val="24"/>
    </w:rPr>
  </w:style>
  <w:style w:type="character" w:customStyle="1" w:styleId="Titolo1Carattere">
    <w:name w:val="Titolo 1 Carattere"/>
    <w:rPr>
      <w:b/>
      <w:w w:val="100"/>
      <w:position w:val="-1"/>
      <w:effect w:val="none"/>
      <w:vertAlign w:val="baseline"/>
      <w:cs w:val="0"/>
      <w:em w:val="none"/>
    </w:rPr>
  </w:style>
  <w:style w:type="character" w:customStyle="1" w:styleId="Titolo2Carattere">
    <w:name w:val="Titolo 2 Carattere"/>
    <w:rPr>
      <w:rFonts w:ascii="Cambria" w:hAnsi="Cambria"/>
      <w:b/>
      <w:bCs/>
      <w:i/>
      <w:iCs/>
      <w:w w:val="100"/>
      <w:position w:val="-1"/>
      <w:sz w:val="28"/>
      <w:szCs w:val="28"/>
      <w:effect w:val="none"/>
      <w:vertAlign w:val="baseline"/>
      <w:cs w:val="0"/>
      <w:em w:val="none"/>
      <w:lang w:eastAsia="en-US"/>
    </w:rPr>
  </w:style>
  <w:style w:type="character" w:styleId="Collegamentoipertestuale">
    <w:name w:val="Hyperlink"/>
    <w:rPr>
      <w:color w:val="0000FF"/>
      <w:w w:val="100"/>
      <w:position w:val="-1"/>
      <w:u w:val="single"/>
      <w:effect w:val="none"/>
      <w:vertAlign w:val="baseline"/>
      <w:cs w:val="0"/>
      <w:em w:val="none"/>
    </w:rPr>
  </w:style>
  <w:style w:type="paragraph" w:styleId="Corpodeltesto2">
    <w:name w:val="Body Text 2"/>
    <w:basedOn w:val="Normale"/>
    <w:qFormat/>
    <w:pPr>
      <w:jc w:val="both"/>
    </w:pPr>
    <w:rPr>
      <w:rFonts w:ascii="Arial" w:hAnsi="Arial"/>
      <w:szCs w:val="20"/>
    </w:rPr>
  </w:style>
  <w:style w:type="character" w:customStyle="1" w:styleId="Corpodeltesto2Carattere">
    <w:name w:val="Corpo del testo 2 Carattere"/>
    <w:rPr>
      <w:rFonts w:ascii="Arial" w:hAnsi="Arial"/>
      <w:w w:val="100"/>
      <w:position w:val="-1"/>
      <w:sz w:val="24"/>
      <w:effect w:val="none"/>
      <w:vertAlign w:val="baseline"/>
      <w:cs w:val="0"/>
      <w:em w:val="none"/>
    </w:rPr>
  </w:style>
  <w:style w:type="paragraph" w:styleId="NormaleWeb">
    <w:name w:val="Normal (Web)"/>
    <w:basedOn w:val="Normale"/>
    <w:qFormat/>
    <w:pPr>
      <w:spacing w:before="100" w:beforeAutospacing="1" w:after="100" w:afterAutospacing="1"/>
    </w:pPr>
  </w:style>
  <w:style w:type="paragraph" w:styleId="PreformattatoHTML">
    <w:name w:val="HTML Preformatted"/>
    <w:basedOn w:val="Normal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rPr>
      <w:rFonts w:ascii="Courier New" w:hAnsi="Courier New" w:cs="Courier New"/>
      <w:w w:val="100"/>
      <w:position w:val="-1"/>
      <w:effect w:val="none"/>
      <w:vertAlign w:val="baseline"/>
      <w:cs w:val="0"/>
      <w:em w:val="none"/>
    </w:rPr>
  </w:style>
  <w:style w:type="paragraph" w:customStyle="1" w:styleId="Contenutotabella">
    <w:name w:val="Contenuto tabella"/>
    <w:basedOn w:val="Normale"/>
    <w:pPr>
      <w:suppressLineNumbers/>
      <w:suppressAutoHyphens w:val="0"/>
    </w:pPr>
    <w:rPr>
      <w:color w:val="00000A"/>
      <w:kern w:val="1"/>
      <w:lang w:eastAsia="zh-CN"/>
    </w:rPr>
  </w:style>
  <w:style w:type="paragraph" w:styleId="Intestazione">
    <w:name w:val="header"/>
    <w:basedOn w:val="Normale"/>
    <w:pPr>
      <w:tabs>
        <w:tab w:val="center" w:pos="4819"/>
        <w:tab w:val="right" w:pos="9638"/>
      </w:tabs>
    </w:pPr>
  </w:style>
  <w:style w:type="character" w:customStyle="1" w:styleId="IntestazioneCarattere">
    <w:name w:val="Intestazione Carattere"/>
    <w:rPr>
      <w:w w:val="100"/>
      <w:position w:val="-1"/>
      <w:sz w:val="24"/>
      <w:szCs w:val="24"/>
      <w:effect w:val="none"/>
      <w:vertAlign w:val="baseline"/>
      <w:cs w:val="0"/>
      <w:em w:val="none"/>
    </w:rPr>
  </w:style>
  <w:style w:type="paragraph" w:styleId="Pidipagina">
    <w:name w:val="footer"/>
    <w:basedOn w:val="Normale"/>
    <w:pPr>
      <w:tabs>
        <w:tab w:val="center" w:pos="4819"/>
        <w:tab w:val="right" w:pos="9638"/>
      </w:tabs>
    </w:pPr>
  </w:style>
  <w:style w:type="character" w:customStyle="1" w:styleId="PidipaginaCarattere">
    <w:name w:val="Piè di pagina Carattere"/>
    <w:rPr>
      <w:w w:val="100"/>
      <w:position w:val="-1"/>
      <w:sz w:val="24"/>
      <w:szCs w:val="24"/>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108" w:type="dxa"/>
        <w:bottom w:w="0" w:type="dxa"/>
        <w:right w:w="108" w:type="dxa"/>
      </w:tblCellMar>
    </w:tblPr>
  </w:style>
  <w:style w:type="table" w:customStyle="1" w:styleId="a2">
    <w:basedOn w:val="TableNormal1"/>
    <w:tblPr>
      <w:tblStyleRowBandSize w:val="1"/>
      <w:tblStyleColBandSize w:val="1"/>
      <w:tblCellMar>
        <w:top w:w="0" w:type="dxa"/>
        <w:left w:w="108" w:type="dxa"/>
        <w:bottom w:w="0" w:type="dxa"/>
        <w:right w:w="108" w:type="dxa"/>
      </w:tblCellMar>
    </w:tblPr>
  </w:style>
  <w:style w:type="table" w:customStyle="1" w:styleId="a3">
    <w:basedOn w:val="TableNormal1"/>
    <w:tblPr>
      <w:tblStyleRowBandSize w:val="1"/>
      <w:tblStyleColBandSize w:val="1"/>
      <w:tblCellMar>
        <w:top w:w="0" w:type="dxa"/>
        <w:left w:w="108" w:type="dxa"/>
        <w:bottom w:w="0" w:type="dxa"/>
        <w:right w:w="108" w:type="dxa"/>
      </w:tblCellMar>
    </w:tblPr>
  </w:style>
  <w:style w:type="table" w:customStyle="1" w:styleId="a4">
    <w:basedOn w:val="TableNormal1"/>
    <w:tblPr>
      <w:tblStyleRowBandSize w:val="1"/>
      <w:tblStyleColBandSize w:val="1"/>
      <w:tblCellMar>
        <w:top w:w="0" w:type="dxa"/>
        <w:left w:w="108" w:type="dxa"/>
        <w:bottom w:w="0" w:type="dxa"/>
        <w:right w:w="108" w:type="dxa"/>
      </w:tblCellMar>
    </w:tblPr>
  </w:style>
  <w:style w:type="table" w:customStyle="1" w:styleId="a5">
    <w:basedOn w:val="TableNormal1"/>
    <w:tblPr>
      <w:tblStyleRowBandSize w:val="1"/>
      <w:tblStyleColBandSize w:val="1"/>
      <w:tblCellMar>
        <w:top w:w="0" w:type="dxa"/>
        <w:left w:w="108" w:type="dxa"/>
        <w:bottom w:w="0" w:type="dxa"/>
        <w:right w:w="108" w:type="dxa"/>
      </w:tblCellMar>
    </w:tblPr>
  </w:style>
  <w:style w:type="table" w:customStyle="1" w:styleId="a6">
    <w:basedOn w:val="TableNormal1"/>
    <w:tblPr>
      <w:tblStyleRowBandSize w:val="1"/>
      <w:tblStyleColBandSize w:val="1"/>
      <w:tblCellMar>
        <w:top w:w="0" w:type="dxa"/>
        <w:left w:w="108" w:type="dxa"/>
        <w:bottom w:w="0" w:type="dxa"/>
        <w:right w:w="108" w:type="dxa"/>
      </w:tblCellMar>
    </w:tblPr>
  </w:style>
  <w:style w:type="table" w:customStyle="1" w:styleId="a7">
    <w:basedOn w:val="TableNormal1"/>
    <w:tblPr>
      <w:tblStyleRowBandSize w:val="1"/>
      <w:tblStyleColBandSize w:val="1"/>
      <w:tblCellMar>
        <w:top w:w="0" w:type="dxa"/>
        <w:left w:w="108" w:type="dxa"/>
        <w:bottom w:w="0" w:type="dxa"/>
        <w:right w:w="108" w:type="dxa"/>
      </w:tblCellMar>
    </w:tblPr>
  </w:style>
  <w:style w:type="table" w:customStyle="1" w:styleId="a8">
    <w:basedOn w:val="TableNormal1"/>
    <w:tblPr>
      <w:tblStyleRowBandSize w:val="1"/>
      <w:tblStyleColBandSize w:val="1"/>
      <w:tblCellMar>
        <w:top w:w="0" w:type="dxa"/>
        <w:left w:w="108" w:type="dxa"/>
        <w:bottom w:w="0" w:type="dxa"/>
        <w:right w:w="108" w:type="dxa"/>
      </w:tblCellMar>
    </w:tblPr>
  </w:style>
  <w:style w:type="table" w:customStyle="1" w:styleId="a9">
    <w:basedOn w:val="TableNormal1"/>
    <w:tblPr>
      <w:tblStyleRowBandSize w:val="1"/>
      <w:tblStyleColBandSize w:val="1"/>
      <w:tblCellMar>
        <w:top w:w="0" w:type="dxa"/>
        <w:left w:w="108" w:type="dxa"/>
        <w:bottom w:w="0" w:type="dxa"/>
        <w:right w:w="108" w:type="dxa"/>
      </w:tblCellMar>
    </w:tblPr>
  </w:style>
  <w:style w:type="table" w:customStyle="1" w:styleId="aa">
    <w:basedOn w:val="TableNormal1"/>
    <w:tblPr>
      <w:tblStyleRowBandSize w:val="1"/>
      <w:tblStyleColBandSize w:val="1"/>
      <w:tblCellMar>
        <w:top w:w="0" w:type="dxa"/>
        <w:left w:w="108" w:type="dxa"/>
        <w:bottom w:w="0" w:type="dxa"/>
        <w:right w:w="108" w:type="dxa"/>
      </w:tblCellMar>
    </w:tblPr>
  </w:style>
  <w:style w:type="table" w:customStyle="1" w:styleId="ab">
    <w:basedOn w:val="TableNormal1"/>
    <w:tblPr>
      <w:tblStyleRowBandSize w:val="1"/>
      <w:tblStyleColBandSize w:val="1"/>
      <w:tblCellMar>
        <w:top w:w="0" w:type="dxa"/>
        <w:left w:w="108" w:type="dxa"/>
        <w:bottom w:w="0" w:type="dxa"/>
        <w:right w:w="108" w:type="dxa"/>
      </w:tblCellMar>
    </w:tblPr>
  </w:style>
  <w:style w:type="table" w:customStyle="1" w:styleId="ac">
    <w:basedOn w:val="TableNormal1"/>
    <w:tblPr>
      <w:tblStyleRowBandSize w:val="1"/>
      <w:tblStyleColBandSize w:val="1"/>
      <w:tblCellMar>
        <w:top w:w="0" w:type="dxa"/>
        <w:left w:w="108" w:type="dxa"/>
        <w:bottom w:w="0" w:type="dxa"/>
        <w:right w:w="108" w:type="dxa"/>
      </w:tblCellMar>
    </w:tblPr>
  </w:style>
  <w:style w:type="table" w:customStyle="1" w:styleId="ad">
    <w:basedOn w:val="TableNormal1"/>
    <w:tblPr>
      <w:tblStyleRowBandSize w:val="1"/>
      <w:tblStyleColBandSize w:val="1"/>
      <w:tblCellMar>
        <w:top w:w="0" w:type="dxa"/>
        <w:left w:w="108" w:type="dxa"/>
        <w:bottom w:w="0" w:type="dxa"/>
        <w:right w:w="108" w:type="dxa"/>
      </w:tblCellMar>
    </w:tblPr>
  </w:style>
  <w:style w:type="table" w:customStyle="1" w:styleId="ae">
    <w:basedOn w:val="TableNormal1"/>
    <w:tblPr>
      <w:tblStyleRowBandSize w:val="1"/>
      <w:tblStyleColBandSize w:val="1"/>
      <w:tblCellMar>
        <w:top w:w="0" w:type="dxa"/>
        <w:left w:w="108" w:type="dxa"/>
        <w:bottom w:w="0" w:type="dxa"/>
        <w:right w:w="108" w:type="dxa"/>
      </w:tblCellMar>
    </w:tblPr>
  </w:style>
  <w:style w:type="table" w:customStyle="1" w:styleId="af">
    <w:basedOn w:val="TableNormal1"/>
    <w:tblPr>
      <w:tblStyleRowBandSize w:val="1"/>
      <w:tblStyleColBandSize w:val="1"/>
      <w:tblCellMar>
        <w:top w:w="0" w:type="dxa"/>
        <w:left w:w="108" w:type="dxa"/>
        <w:bottom w:w="0" w:type="dxa"/>
        <w:right w:w="108" w:type="dxa"/>
      </w:tblCellMar>
    </w:tblPr>
  </w:style>
  <w:style w:type="table" w:customStyle="1" w:styleId="af0">
    <w:basedOn w:val="TableNormal1"/>
    <w:tblPr>
      <w:tblStyleRowBandSize w:val="1"/>
      <w:tblStyleColBandSize w:val="1"/>
      <w:tblCellMar>
        <w:top w:w="0" w:type="dxa"/>
        <w:left w:w="108" w:type="dxa"/>
        <w:bottom w:w="0" w:type="dxa"/>
        <w:right w:w="108" w:type="dxa"/>
      </w:tblCellMar>
    </w:tblPr>
  </w:style>
  <w:style w:type="table" w:customStyle="1" w:styleId="af1">
    <w:basedOn w:val="TableNormal1"/>
    <w:tblPr>
      <w:tblStyleRowBandSize w:val="1"/>
      <w:tblStyleColBandSize w:val="1"/>
      <w:tblCellMar>
        <w:top w:w="0" w:type="dxa"/>
        <w:left w:w="108" w:type="dxa"/>
        <w:bottom w:w="0" w:type="dxa"/>
        <w:right w:w="108" w:type="dxa"/>
      </w:tblCellMar>
    </w:tblPr>
  </w:style>
  <w:style w:type="table" w:customStyle="1" w:styleId="af2">
    <w:basedOn w:val="TableNormal1"/>
    <w:tblPr>
      <w:tblStyleRowBandSize w:val="1"/>
      <w:tblStyleColBandSize w:val="1"/>
      <w:tblCellMar>
        <w:top w:w="0" w:type="dxa"/>
        <w:left w:w="108" w:type="dxa"/>
        <w:bottom w:w="0" w:type="dxa"/>
        <w:right w:w="108" w:type="dxa"/>
      </w:tblCellMar>
    </w:tblPr>
  </w:style>
  <w:style w:type="table" w:customStyle="1" w:styleId="af3">
    <w:basedOn w:val="TableNormal1"/>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zsNAufgL8F80vLtdeBOInunePQ==">AMUW2mXrGrbXbJdPopFeZdSgKwUE7yW1m9/NHGj+WSzUBLrqf2Oa0+A78HSxpeABDAklrFlGvoayJ3x6XQElPh9cpJrnIOaaCfGeZsRNwmEG+ev0xi0BmRJcZFww7xGenbgxsL1jVpgX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2207</Words>
  <Characters>12585</Characters>
  <Application>Microsoft Office Word</Application>
  <DocSecurity>0</DocSecurity>
  <Lines>104</Lines>
  <Paragraphs>29</Paragraphs>
  <ScaleCrop>false</ScaleCrop>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Cristina Calonego</cp:lastModifiedBy>
  <cp:revision>2</cp:revision>
  <dcterms:created xsi:type="dcterms:W3CDTF">2023-01-05T09:43:00Z</dcterms:created>
  <dcterms:modified xsi:type="dcterms:W3CDTF">2023-01-05T09:43:00Z</dcterms:modified>
</cp:coreProperties>
</file>