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/>
        <w:pict>
          <v:rect id="shape_0" stroked="f" style="position:absolute;margin-left:0pt;margin-top:0pt;width:11.2pt;height:11.2pt">
            <v:imagedata r:id="rId2" detectmouseclick="t"/>
            <v:wrap v:type="none"/>
            <v:stroke color="#3465a4" joinstyle="round" endcap="flat"/>
          </v:rect>
        </w:pict>
      </w:r>
      <w:r>
        <w:rPr>
          <w:rFonts w:ascii="Arial Narrow" w:hAnsi="Arial Narrow"/>
          <w:b/>
          <w:sz w:val="32"/>
          <w:szCs w:val="32"/>
        </w:rPr>
        <w:t>NUOVO FORMAT (azzurro)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Comprendente: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PROGETTO DI MASSIMA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PIANO DI LAVORO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QUADRO RIASSUNTIVO DELLE COMPETENZE SVILUPPATE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RUBRICHE VALUTATIVE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DIAGRAMMA DI GANTT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32"/>
          <w:szCs w:val="32"/>
        </w:rPr>
      </w:pPr>
      <w:r>
        <w:rPr>
          <w:rFonts w:cs="Arial"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32"/>
          <w:szCs w:val="32"/>
        </w:rPr>
      </w:pPr>
      <w:r>
        <w:rPr>
          <w:rFonts w:cs="Arial" w:ascii="Arial Narrow" w:hAnsi="Arial Narrow"/>
          <w:b/>
          <w:sz w:val="32"/>
          <w:szCs w:val="32"/>
        </w:rPr>
        <w:t>UDA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32"/>
          <w:szCs w:val="32"/>
        </w:rPr>
      </w:pPr>
      <w:r>
        <w:rPr>
          <w:rFonts w:cs="Arial"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 xml:space="preserve">PROGETTO DI MASSIMA 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24"/>
        <w:gridCol w:w="7613"/>
      </w:tblGrid>
      <w:tr>
        <w:trPr>
          <w:tblHeader w:val="true"/>
          <w:trHeight w:val="598" w:hRule="atLeast"/>
          <w:cantSplit w:val="true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UNITA’ DI APPRENDIMENTO</w:t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Titolo1"/>
              <w:spacing w:lineRule="auto" w:line="240" w:before="0" w:after="0"/>
              <w:rPr>
                <w:rFonts w:cs="Arial" w:ascii="Arial Narrow" w:hAnsi="Arial Narrow"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i/>
                <w:sz w:val="18"/>
                <w:szCs w:val="18"/>
              </w:rPr>
              <w:t>Denominazione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Titolo1"/>
              <w:spacing w:lineRule="auto" w:line="240" w:before="0" w:after="0"/>
              <w:rPr>
                <w:rFonts w:cs="Arial" w:ascii="Arial Narrow" w:hAnsi="Arial Narrow"/>
                <w:bCs w:val="false"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Cs w:val="false"/>
                <w:i/>
                <w:sz w:val="18"/>
                <w:szCs w:val="18"/>
              </w:rPr>
              <w:t>Compito autentico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  <w:t xml:space="preserve">Prodotto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i/>
                <w:sz w:val="18"/>
                <w:szCs w:val="18"/>
              </w:rPr>
              <w:t>(+ prodotti intermedi)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  <w:t xml:space="preserve">Utenti 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  <w:t>Fasi di applicazione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i/>
                <w:sz w:val="18"/>
                <w:szCs w:val="18"/>
              </w:rPr>
              <w:t>(Scomposizione del compito autentico)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rpodeltesto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 xml:space="preserve">Tempi 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 xml:space="preserve">PIANO DI LAVORO 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 xml:space="preserve">SPECIFICAZIONE DELLE FASI 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</w:r>
    </w:p>
    <w:tbl>
      <w:tblPr>
        <w:tblW w:w="9638" w:type="dxa"/>
        <w:jc w:val="left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36"/>
        <w:gridCol w:w="1563"/>
        <w:gridCol w:w="1562"/>
        <w:gridCol w:w="1560"/>
        <w:gridCol w:w="1087"/>
        <w:gridCol w:w="2029"/>
      </w:tblGrid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>Fasi di applicazione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>Attività</w:t>
            </w:r>
          </w:p>
          <w:p>
            <w:pPr>
              <w:pStyle w:val="Normale1"/>
              <w:rPr>
                <w:b w:val="false"/>
              </w:rPr>
            </w:pPr>
            <w:r>
              <w:rPr>
                <w:b w:val="false"/>
              </w:rPr>
              <w:t>(cosa fa lo studente)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>Metodologia</w:t>
            </w:r>
          </w:p>
          <w:p>
            <w:pPr>
              <w:pStyle w:val="Normale1"/>
              <w:rPr>
                <w:b w:val="false"/>
              </w:rPr>
            </w:pPr>
            <w:r>
              <w:rPr>
                <w:b w:val="false"/>
              </w:rPr>
              <w:t>(cosa fa il docente)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 xml:space="preserve">Esiti 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>Tempi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EEAF6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  <w:t xml:space="preserve">Evidenze per la Valutazione </w:t>
            </w:r>
          </w:p>
        </w:tc>
      </w:tr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1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PROBLEMATIZZAZIONE, PRESENTAZIONE DEL COMPITO E ORGANIZZAZIONE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Ascolta  e  partecipa alla conversazione facendo proposte.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Gli studenti sono coinvolti, informati e motivati.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Prime ipotesi progettuali.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2 ore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COMUNICAZIONE NELLA MADRELINGUA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1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Interagisce in situazioni comunicative</w:t>
            </w:r>
          </w:p>
        </w:tc>
      </w:tr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</w:tr>
      <w:tr>
        <w:trPr>
          <w:trHeight w:val="380" w:hRule="atLeast"/>
          <w:cantSplit w:val="false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RIFLESSIONE AUTOVALUTATIVA FINALE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Gli studenti, in gruppo, ricostruiscono il percorso svolto esprimono valutazioni collettive e personali su quanto attuato.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Coordina l’attività metacognitiva e stimola la riflessione da parte di tutti; consegna eventuali schede scritte (schema di relazione finale oppure griglia di autopercezionee/o di autovalutazione anche con smile…).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L’esperienza è interiorizzata e valutata.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Eventuali relazioni finali oppure griglia di autopercezione e/o di autovalutazione…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2 ore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IMPARARE A IMPARARE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57</w:t>
            </w:r>
          </w:p>
          <w:p>
            <w:pPr>
              <w:pStyle w:val="Normale1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Autovaluta il processo di apprendimento.</w:t>
            </w:r>
          </w:p>
        </w:tc>
      </w:tr>
    </w:tbl>
    <w:p>
      <w:pPr>
        <w:pStyle w:val="Normal"/>
        <w:pageBreakBefore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>QUADRO RIASSUNTIVO DELLE COMPETENZE SVILUPPATE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  <w:t>(riportare qui le evidenze indicate nel piano di lavoro e completare con abilità e conoscenze)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9"/>
        <w:gridCol w:w="2409"/>
        <w:gridCol w:w="2410"/>
        <w:gridCol w:w="2409"/>
      </w:tblGrid>
      <w:tr>
        <w:trPr>
          <w:trHeight w:val="691" w:hRule="atLeast"/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  <w:t>Competenze chiave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i/>
                <w:sz w:val="18"/>
                <w:szCs w:val="18"/>
              </w:rPr>
              <w:t>Evidenze osservabili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Titolo2"/>
              <w:spacing w:lineRule="auto" w:line="240" w:before="0" w:after="0"/>
              <w:jc w:val="center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Abilità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(in ogni riga gruppi di abilità riferiti ad una singola competenza)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65" w:type="dxa"/>
            </w:tcMar>
          </w:tcPr>
          <w:p>
            <w:pPr>
              <w:pStyle w:val="Titolo1"/>
              <w:spacing w:lineRule="auto" w:line="240" w:before="0" w:after="0"/>
              <w:jc w:val="center"/>
              <w:rPr>
                <w:rFonts w:cs="Arial" w:ascii="Arial Narrow" w:hAnsi="Arial Narrow"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i/>
                <w:sz w:val="18"/>
                <w:szCs w:val="18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(in ogni riga gruppi di conoscenze riferiti ad una singola competenza)</w:t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>RUBRICHE VALUTATIVE</w:t>
      </w:r>
    </w:p>
    <w:p>
      <w:pPr>
        <w:pStyle w:val="Normal"/>
        <w:spacing w:lineRule="auto" w:line="240"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4"/>
        <w:gridCol w:w="1955"/>
        <w:gridCol w:w="1956"/>
        <w:gridCol w:w="1958"/>
      </w:tblGrid>
      <w:tr>
        <w:trPr>
          <w:cantSplit w:val="false"/>
        </w:trPr>
        <w:tc>
          <w:tcPr>
            <w:tcW w:w="97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COMPETENZA CHIAVE…..</w:t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avanzato</w:t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</w:tbl>
    <w:p>
      <w:pPr>
        <w:pStyle w:val="Normale1"/>
        <w:rPr/>
      </w:pPr>
      <w:r>
        <w:rPr/>
      </w:r>
    </w:p>
    <w:p>
      <w:pPr>
        <w:pStyle w:val="Normale1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4"/>
        <w:gridCol w:w="1955"/>
        <w:gridCol w:w="1956"/>
        <w:gridCol w:w="1958"/>
      </w:tblGrid>
      <w:tr>
        <w:trPr>
          <w:cantSplit w:val="false"/>
        </w:trPr>
        <w:tc>
          <w:tcPr>
            <w:tcW w:w="97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COMPETENZA CHIAVE…..</w:t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avanzato</w:t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e1"/>
              <w:rPr/>
            </w:pPr>
            <w:r>
              <w:rPr/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>DIAGRAMMA DI GANTT</w:t>
      </w:r>
    </w:p>
    <w:p>
      <w:pPr>
        <w:pStyle w:val="Normal"/>
        <w:spacing w:lineRule="auto" w:line="240" w:before="0" w:after="0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61"/>
        <w:gridCol w:w="1360"/>
        <w:gridCol w:w="1360"/>
        <w:gridCol w:w="1360"/>
        <w:gridCol w:w="1360"/>
        <w:gridCol w:w="1361"/>
      </w:tblGrid>
      <w:tr>
        <w:trPr>
          <w:trHeight w:val="352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81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Tempi</w:t>
            </w:r>
          </w:p>
        </w:tc>
      </w:tr>
      <w:tr>
        <w:trPr>
          <w:trHeight w:val="352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Fasi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352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352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352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 Narrow" w:hAnsi="Arial Narrow"/>
          <w:sz w:val="18"/>
          <w:szCs w:val="18"/>
        </w:rPr>
      </w:pPr>
      <w:r>
        <w:rPr>
          <w:rFonts w:cs="Arial" w:ascii="Arial Narrow" w:hAnsi="Arial Narrow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Titolo5"/>
        <w:pageBreakBefore/>
        <w:spacing w:lineRule="auto" w:line="240" w:before="0" w:after="0"/>
        <w:jc w:val="center"/>
        <w:rPr>
          <w:rFonts w:cs="Arial" w:ascii="Arial Narrow" w:hAnsi="Arial Narrow"/>
          <w:i w:val="false"/>
          <w:sz w:val="32"/>
          <w:szCs w:val="32"/>
        </w:rPr>
      </w:pPr>
      <w:r>
        <w:rPr>
          <w:rFonts w:cs="Arial" w:ascii="Arial Narrow" w:hAnsi="Arial Narrow"/>
          <w:i w:val="false"/>
          <w:sz w:val="32"/>
          <w:szCs w:val="32"/>
        </w:rPr>
        <w:t>RUBRICA VALUTATIVA DI PROCESSO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Indicazioni di lavoro</w:t>
      </w:r>
    </w:p>
    <w:p>
      <w:pPr>
        <w:pStyle w:val="Normal"/>
        <w:spacing w:lineRule="auto" w:line="240" w:before="0" w:after="0"/>
        <w:jc w:val="both"/>
        <w:rPr>
          <w:rFonts w:cs="Arial"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Prendere in visione i livelli di competenza come vengono descritti nella certificazione delle competenze del modello MIUR e l’esempio riportato sotto.</w:t>
      </w:r>
    </w:p>
    <w:p>
      <w:pPr>
        <w:pStyle w:val="Normal"/>
        <w:spacing w:lineRule="auto" w:line="240" w:before="0" w:after="0"/>
        <w:jc w:val="both"/>
        <w:rPr>
          <w:rFonts w:cs="Arial"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i livelli di competenza attesi per ciascuna evidenza che si intende valutare.</w:t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Livelli di certificazione delle competenze (modello primo ciclo e secondaria primo grado)</w:t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7546"/>
      </w:tblGrid>
      <w:tr>
        <w:trPr>
          <w:cantSplit w:val="true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Indicatori esplicativi</w:t>
            </w:r>
          </w:p>
        </w:tc>
      </w:tr>
      <w:tr>
        <w:trPr>
          <w:cantSplit w:val="true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A – Avanzato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rPr>
          <w:cantSplit w:val="true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B – Intermedio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>
        <w:trPr>
          <w:cantSplit w:val="true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C – Base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>
        <w:trPr>
          <w:cantSplit w:val="true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D – Iniziale</w:t>
            </w:r>
          </w:p>
        </w:tc>
        <w:tc>
          <w:tcPr>
            <w:tcW w:w="7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sz w:val="18"/>
          <w:szCs w:val="18"/>
        </w:rPr>
      </w:pPr>
      <w:r>
        <w:rPr>
          <w:rFonts w:cs="Arial" w:ascii="Arial Narrow" w:hAnsi="Arial Narrow"/>
          <w:b/>
          <w:sz w:val="18"/>
          <w:szCs w:val="18"/>
        </w:rPr>
        <w:t xml:space="preserve">Esempio </w:t>
      </w:r>
    </w:p>
    <w:p>
      <w:pPr>
        <w:pStyle w:val="Normal"/>
        <w:spacing w:lineRule="auto" w:line="240"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086"/>
        <w:gridCol w:w="1621"/>
        <w:gridCol w:w="2212"/>
        <w:gridCol w:w="1643"/>
      </w:tblGrid>
      <w:tr>
        <w:trPr>
          <w:cantSplit w:val="false"/>
        </w:trPr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avanzato</w:t>
            </w:r>
          </w:p>
        </w:tc>
      </w:tr>
      <w:tr>
        <w:trPr>
          <w:cantSplit w:val="false"/>
        </w:trPr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Interagiscono in modo efficace in diverse situazioni comunicative, rispettando gli interlocutori, le regole della conversazione e osservando un registro adeguato al contesto e ai destinatari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Interagisce in modo pertinente, rispettando i turni di parola e usando un registro adeguato se guidato e preparato precedentemente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Interagisce in modo pertinente rispettando i turni e usando un registro adeguato, ripetendo schemi d’azione già visti.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Partecipa in modo efficace agli scambi comunicativi, cogliendo il punto di vista dell’interlocutore, rispettando le regole della conversazione usando un registro adeguato in modo autonomo.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Interagisce in modo efficace, con modalità rispettose del punto di vista dell’altro. Usa il dialogo per acquisire informazioni ed elaborare soluzioni condivise.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ind w:left="567" w:right="0" w:hanging="567"/>
        <w:rPr>
          <w:rFonts w:eastAsia="Arial Narrow" w:ascii="Arial Narrow" w:hAnsi="Arial Narrow"/>
          <w:i/>
          <w:iCs/>
          <w:sz w:val="28"/>
          <w:szCs w:val="28"/>
        </w:rPr>
      </w:pPr>
      <w:r>
        <w:rPr>
          <w:rFonts w:eastAsia="Arial Narrow" w:ascii="Arial Narrow" w:hAnsi="Arial Narrow"/>
          <w:sz w:val="28"/>
          <w:szCs w:val="28"/>
        </w:rPr>
        <w:t xml:space="preserve">N.B.: A) </w:t>
      </w:r>
      <w:r>
        <w:rPr>
          <w:rFonts w:eastAsia="Arial Narrow" w:ascii="Arial Narrow" w:hAnsi="Arial Narrow"/>
          <w:b/>
          <w:bCs/>
          <w:i/>
          <w:iCs/>
          <w:sz w:val="28"/>
          <w:szCs w:val="28"/>
        </w:rPr>
        <w:t xml:space="preserve">Nella scuola secondaria di 2° grado, </w:t>
      </w:r>
      <w:r>
        <w:rPr>
          <w:rFonts w:eastAsia="Arial Narrow" w:ascii="Arial Narrow" w:hAnsi="Arial Narrow"/>
          <w:b/>
          <w:bCs/>
          <w:i/>
          <w:iCs/>
          <w:color w:val="FF0000"/>
          <w:sz w:val="28"/>
          <w:szCs w:val="28"/>
        </w:rPr>
        <w:t>nel biennio</w:t>
      </w:r>
      <w:r>
        <w:rPr>
          <w:rFonts w:eastAsia="Arial Narrow" w:ascii="Arial Narrow" w:hAnsi="Arial Narrow"/>
          <w:b/>
          <w:bCs/>
          <w:i/>
          <w:iCs/>
          <w:sz w:val="28"/>
          <w:szCs w:val="28"/>
        </w:rPr>
        <w:t>,  per realizzare la rubrica occorre tenere conto dei 3* livelli del modello di certificazione  DM 9/2010 per il biennio dell’obbligo.</w:t>
      </w:r>
      <w:r>
        <w:rPr>
          <w:rFonts w:eastAsia="Arial Narrow" w:ascii="Arial Narrow" w:hAnsi="Arial Narrow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eastAsia="Arial Narrow" w:ascii="Arial Narrow" w:hAnsi="Arial Narrow"/>
          <w:b/>
          <w:bCs/>
          <w:i/>
          <w:iCs/>
          <w:sz w:val="28"/>
          <w:szCs w:val="28"/>
        </w:rPr>
      </w:pPr>
      <w:r>
        <w:rPr>
          <w:rFonts w:eastAsia="Arial Narrow" w:ascii="Arial Narrow" w:hAnsi="Arial Narrow"/>
          <w:i/>
          <w:iCs/>
          <w:sz w:val="28"/>
          <w:szCs w:val="28"/>
        </w:rPr>
        <w:t xml:space="preserve">Nel caso in cui non sia stato raggiunto il livello base, è riportata l’espressione </w:t>
      </w:r>
      <w:r>
        <w:rPr>
          <w:rFonts w:eastAsia="Arial Narrow" w:ascii="Arial Narrow" w:hAnsi="Arial Narrow"/>
          <w:b/>
          <w:bCs/>
          <w:i/>
          <w:iCs/>
          <w:sz w:val="28"/>
          <w:szCs w:val="28"/>
        </w:rPr>
        <w:t>”livello base non raggiunto”, con l’indicazione della relativa motivazione.</w:t>
      </w:r>
    </w:p>
    <w:p>
      <w:pPr>
        <w:pStyle w:val="Normal"/>
        <w:ind w:left="567" w:right="0" w:hanging="0"/>
        <w:rPr>
          <w:rFonts w:eastAsia="Arial Narrow" w:ascii="Arial Narrow" w:hAnsi="Arial Narrow"/>
          <w:i/>
          <w:iCs/>
          <w:sz w:val="28"/>
          <w:szCs w:val="28"/>
        </w:rPr>
      </w:pPr>
      <w:r>
        <w:rPr>
          <w:rFonts w:eastAsia="Arial Narrow" w:ascii="Arial Narrow" w:hAnsi="Arial Narrow"/>
          <w:i/>
          <w:iCs/>
          <w:sz w:val="28"/>
          <w:szCs w:val="28"/>
        </w:rPr>
        <w:t>*NDR: per la valutazione in itinere, si suggerisce di utilizzare un livello iniziale</w:t>
      </w:r>
    </w:p>
    <w:tbl>
      <w:tblPr>
        <w:jc w:val="left"/>
        <w:tblInd w:w="123" w:type="dxa"/>
        <w:tblBorders>
          <w:top w:val="single" w:sz="18" w:space="0" w:color="808080"/>
          <w:left w:val="single" w:sz="18" w:space="0" w:color="808080"/>
          <w:bottom w:val="single" w:sz="18" w:space="0" w:color="808080"/>
          <w:insideH w:val="single" w:sz="18" w:space="0" w:color="808080"/>
          <w:right w:val="single" w:sz="18" w:space="0" w:color="808080"/>
          <w:insideV w:val="single" w:sz="18" w:space="0" w:color="808080"/>
        </w:tblBorders>
        <w:tblCellMar>
          <w:top w:w="15" w:type="dxa"/>
          <w:left w:w="100" w:type="dxa"/>
          <w:bottom w:w="0" w:type="dxa"/>
          <w:right w:w="123" w:type="dxa"/>
        </w:tblCellMar>
      </w:tblPr>
      <w:tblGrid>
        <w:gridCol w:w="2959"/>
        <w:gridCol w:w="10740"/>
      </w:tblGrid>
      <w:tr>
        <w:trPr>
          <w:trHeight w:val="1519" w:hRule="atLeast"/>
          <w:cantSplit w:val="false"/>
        </w:trPr>
        <w:tc>
          <w:tcPr>
            <w:tcW w:w="295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insideH w:val="single" w:sz="18" w:space="0" w:color="808080"/>
              <w:right w:val="single" w:sz="18" w:space="0" w:color="808080"/>
              <w:insideV w:val="single" w:sz="18" w:space="0" w:color="80808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Narrow"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eastAsia="Arial Narrow" w:ascii="Arial Narrow" w:hAnsi="Arial Narrow"/>
                <w:b/>
                <w:bCs/>
                <w:sz w:val="28"/>
                <w:szCs w:val="28"/>
              </w:rPr>
              <w:t>D</w:t>
            </w:r>
          </w:p>
          <w:p>
            <w:pPr>
              <w:pStyle w:val="Normal"/>
              <w:spacing w:lineRule="auto" w:line="240" w:before="0" w:after="0"/>
              <w:rPr>
                <w:rFonts w:eastAsia="Arial Narrow"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eastAsia="Arial Narrow" w:ascii="Arial Narrow" w:hAnsi="Arial Narrow"/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1074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insideH w:val="single" w:sz="18" w:space="0" w:color="808080"/>
              <w:right w:val="single" w:sz="18" w:space="0" w:color="808080"/>
              <w:insideV w:val="single" w:sz="18" w:space="0" w:color="80808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Arial Narrow" w:ascii="Arial Narrow" w:hAnsi="Arial Narrow"/>
                <w:sz w:val="28"/>
                <w:szCs w:val="28"/>
              </w:rPr>
            </w:pPr>
            <w:r>
              <w:rPr>
                <w:rFonts w:eastAsia="Arial Narrow" w:ascii="Arial Narrow" w:hAnsi="Arial Narrow"/>
                <w:i/>
                <w:iCs/>
                <w:sz w:val="28"/>
                <w:szCs w:val="28"/>
              </w:rPr>
              <w:t>L’alunno/a, se opportunamente guidato/a, svolge compiti semplici in situazioni note</w:t>
            </w:r>
            <w:r>
              <w:rPr>
                <w:rFonts w:eastAsia="Arial Narrow" w:ascii="Arial Narrow" w:hAnsi="Arial Narrow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ind w:left="567" w:right="0" w:hanging="0"/>
        <w:rPr>
          <w:rFonts w:eastAsia="Arial Narrow" w:ascii="Arial Narrow" w:hAnsi="Arial Narrow"/>
          <w:i/>
          <w:iCs/>
          <w:sz w:val="28"/>
          <w:szCs w:val="28"/>
        </w:rPr>
      </w:pPr>
      <w:r>
        <w:rPr>
          <w:rFonts w:eastAsia="Arial Narrow" w:ascii="Arial Narrow" w:hAnsi="Arial Narrow"/>
          <w:i/>
          <w:iCs/>
          <w:sz w:val="28"/>
          <w:szCs w:val="28"/>
        </w:rPr>
      </w:r>
    </w:p>
    <w:p>
      <w:pPr>
        <w:pStyle w:val="Normal"/>
        <w:ind w:left="567" w:right="0" w:hanging="567"/>
        <w:rPr>
          <w:rFonts w:eastAsia="Arial Narrow" w:ascii="Arial Narrow" w:hAnsi="Arial Narrow"/>
          <w:i/>
          <w:iCs/>
          <w:sz w:val="28"/>
          <w:szCs w:val="28"/>
        </w:rPr>
      </w:pPr>
      <w:r>
        <w:rPr>
          <w:rFonts w:eastAsia="Arial Narrow" w:ascii="Arial Narrow" w:hAnsi="Arial Narrow"/>
          <w:sz w:val="28"/>
          <w:szCs w:val="28"/>
        </w:rPr>
        <w:t xml:space="preserve">N.B.: B) </w:t>
      </w:r>
      <w:r>
        <w:rPr>
          <w:rFonts w:eastAsia="Arial Narrow" w:ascii="Arial Narrow" w:hAnsi="Arial Narrow"/>
          <w:b/>
          <w:bCs/>
          <w:i/>
          <w:iCs/>
          <w:sz w:val="28"/>
          <w:szCs w:val="28"/>
        </w:rPr>
        <w:t xml:space="preserve">Nella scuola secondaria di 2° grado, </w:t>
      </w:r>
      <w:r>
        <w:rPr>
          <w:rFonts w:eastAsia="Arial Narrow" w:ascii="Arial Narrow" w:hAnsi="Arial Narrow"/>
          <w:b/>
          <w:bCs/>
          <w:i/>
          <w:iCs/>
          <w:color w:val="FF0000"/>
          <w:sz w:val="28"/>
          <w:szCs w:val="28"/>
        </w:rPr>
        <w:t>nel triennio</w:t>
      </w:r>
      <w:r>
        <w:rPr>
          <w:rFonts w:eastAsia="Arial Narrow" w:ascii="Arial Narrow" w:hAnsi="Arial Narrow"/>
          <w:b/>
          <w:bCs/>
          <w:i/>
          <w:iCs/>
          <w:sz w:val="28"/>
          <w:szCs w:val="28"/>
        </w:rPr>
        <w:t>,  per realizzare la rubrica occorre tenere conto dei  Livelli del modello EQF [1, 2, 3, 4].</w:t>
      </w:r>
      <w:r>
        <w:rPr>
          <w:rFonts w:eastAsia="Arial Narrow" w:ascii="Arial Narrow" w:hAnsi="Arial Narrow"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eastAsia="Arial Narrow" w:ascii="Arial Narrow" w:hAnsi="Arial Narrow"/>
          <w:sz w:val="28"/>
          <w:szCs w:val="28"/>
        </w:rPr>
      </w:pPr>
      <w:r>
        <w:rPr>
          <w:rFonts w:eastAsia="Arial Narrow" w:ascii="Arial Narrow" w:hAnsi="Arial Narrow"/>
          <w:sz w:val="28"/>
          <w:szCs w:val="28"/>
        </w:rPr>
        <w:t xml:space="preserve">Di seguito un esempio di </w:t>
      </w:r>
      <w:r>
        <w:rPr>
          <w:rFonts w:eastAsia="Arial Narrow" w:ascii="Arial Narrow" w:hAnsi="Arial Narrow"/>
          <w:b/>
          <w:sz w:val="28"/>
          <w:szCs w:val="28"/>
        </w:rPr>
        <w:t>Rubrica di processo</w:t>
      </w:r>
      <w:r>
        <w:rPr>
          <w:rFonts w:eastAsia="Arial Narrow" w:ascii="Arial Narrow" w:hAnsi="Arial Narrow"/>
          <w:sz w:val="28"/>
          <w:szCs w:val="28"/>
        </w:rPr>
        <w:t xml:space="preserve"> relativa all’evidenza </w:t>
      </w:r>
      <w:r>
        <w:rPr>
          <w:rFonts w:eastAsia="Arial Narrow" w:ascii="Arial Narrow" w:hAnsi="Arial Narrow"/>
          <w:b/>
          <w:color w:val="FF0000"/>
          <w:sz w:val="28"/>
          <w:szCs w:val="28"/>
        </w:rPr>
        <w:t>n.44</w:t>
      </w:r>
      <w:r>
        <w:rPr>
          <w:rFonts w:eastAsia="Arial Narrow" w:ascii="Arial Narrow" w:hAnsi="Arial Narrow"/>
          <w:sz w:val="28"/>
          <w:szCs w:val="28"/>
        </w:rPr>
        <w:t xml:space="preserve"> </w:t>
      </w:r>
      <w:r>
        <w:rPr>
          <w:rFonts w:eastAsia="Arial Narrow" w:ascii="Arial Narrow" w:hAnsi="Arial Narrow"/>
          <w:i/>
          <w:sz w:val="28"/>
          <w:szCs w:val="28"/>
        </w:rPr>
        <w:t>Spirito di iniziativa e intraprendenza</w:t>
      </w:r>
      <w:r>
        <w:rPr>
          <w:rFonts w:eastAsia="Arial Narrow" w:ascii="Arial Narrow" w:hAnsi="Arial Narrow"/>
          <w:sz w:val="28"/>
          <w:szCs w:val="28"/>
        </w:rPr>
        <w:t>. Per agevolare la comprensione, sotto ciascuno dei livelli viene riportato in rosso l’indicatore descrittivo del livello:</w:t>
      </w:r>
    </w:p>
    <w:p>
      <w:pPr>
        <w:pStyle w:val="Normale1"/>
        <w:spacing w:before="0" w:after="200"/>
        <w:rPr>
          <w:rFonts w:eastAsia="Arial Narrow"/>
          <w:b w:val="false"/>
          <w:color w:val="FF0000"/>
          <w:sz w:val="28"/>
          <w:szCs w:val="28"/>
        </w:rPr>
      </w:pPr>
      <w:r>
        <w:rPr>
          <w:sz w:val="24"/>
          <w:szCs w:val="24"/>
        </w:rPr>
        <w:t>COMPETENZA CHIAVE :</w:t>
      </w:r>
      <w:r>
        <w:rPr>
          <w:sz w:val="22"/>
          <w:szCs w:val="22"/>
        </w:rPr>
        <w:t xml:space="preserve"> </w:t>
      </w:r>
      <w:r>
        <w:rPr>
          <w:rFonts w:eastAsia="Arial Narrow"/>
          <w:b w:val="false"/>
          <w:color w:val="FF0000"/>
          <w:sz w:val="28"/>
          <w:szCs w:val="28"/>
        </w:rPr>
        <w:t>SPIRITO D’INIZIATIVA E INTRAPRENDENZA</w:t>
      </w:r>
    </w:p>
    <w:tbl>
      <w:tblPr>
        <w:tblW w:w="954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08"/>
        <w:gridCol w:w="1908"/>
        <w:gridCol w:w="1908"/>
        <w:gridCol w:w="1909"/>
      </w:tblGrid>
      <w:tr>
        <w:trPr>
          <w:cantSplit w:val="false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jc w:val="center"/>
              <w:rPr>
                <w:rFonts w:ascii="Verdana" w:hAnsi="Verdana"/>
                <w:b w:val="false"/>
                <w:sz w:val="22"/>
                <w:szCs w:val="22"/>
              </w:rPr>
            </w:pPr>
            <w:r>
              <w:rPr>
                <w:rFonts w:ascii="Verdana" w:hAnsi="Verdana"/>
                <w:b w:val="false"/>
                <w:sz w:val="22"/>
                <w:szCs w:val="22"/>
              </w:rPr>
              <w:t>Evidenza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EQF 1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EQF2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EQF3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EQF4</w:t>
            </w:r>
          </w:p>
        </w:tc>
      </w:tr>
      <w:tr>
        <w:trPr>
          <w:trHeight w:val="3504" w:hRule="atLeast"/>
          <w:cantSplit w:val="false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rPr>
                <w:rFonts w:cs="EUAlbertina" w:ascii="Verdana" w:hAnsi="Verdana"/>
                <w:b w:val="false"/>
                <w:color w:val="FF0000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color w:val="FF0000"/>
                <w:sz w:val="22"/>
                <w:szCs w:val="22"/>
              </w:rPr>
              <w:t>44</w:t>
            </w:r>
          </w:p>
          <w:p>
            <w:pPr>
              <w:pStyle w:val="Normale1"/>
              <w:rPr>
                <w:rFonts w:cs="EUAlbertina" w:ascii="Verdana" w:hAnsi="Verdana"/>
                <w:b w:val="false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sz w:val="22"/>
                <w:szCs w:val="22"/>
              </w:rPr>
              <w:t>Partecipare a gruppi di lavoro proponendo e negoziando  per realizzare idee e progetti.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rFonts w:cs="EUAlbertina" w:ascii="Verdana" w:hAnsi="Verdana"/>
                <w:b w:val="false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sz w:val="22"/>
                <w:szCs w:val="22"/>
              </w:rPr>
              <w:t>Rispetta il gruppo di lavoro e si rende utile per compiti alla sua portata.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rFonts w:cs="EUAlbertina" w:ascii="Verdana" w:hAnsi="Verdana"/>
                <w:b w:val="false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sz w:val="22"/>
                <w:szCs w:val="22"/>
              </w:rPr>
              <w:t>Partecipa come membro di un gruppo di lavoro comunicando e rispettando le indicazioni del coordinatore del gruppo e del docente.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rFonts w:cs="EUAlbertina" w:ascii="Verdana" w:hAnsi="Verdana"/>
                <w:b w:val="false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sz w:val="22"/>
                <w:szCs w:val="22"/>
              </w:rPr>
              <w:t>Partecipa come membro di un gruppo di lavoro comunicando, proponendo attivamente, negoziando  per realizzare idee e progetti.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rFonts w:cs="EUAlbertina" w:ascii="Verdana" w:hAnsi="Verdana"/>
                <w:b w:val="false"/>
                <w:sz w:val="22"/>
                <w:szCs w:val="22"/>
              </w:rPr>
            </w:pPr>
            <w:r>
              <w:rPr>
                <w:rFonts w:cs="EUAlbertina" w:ascii="Verdana" w:hAnsi="Verdana"/>
                <w:b w:val="false"/>
                <w:sz w:val="22"/>
                <w:szCs w:val="22"/>
              </w:rPr>
              <w:t>Partecipa a gruppi di lavoro con proposte, negoziando le scelte con gli altri anche con l’adozione di tecniche comunicative, allo scopo di realizzare idee e progetti del gruppo</w:t>
            </w:r>
          </w:p>
        </w:tc>
      </w:tr>
      <w:tr>
        <w:trPr>
          <w:trHeight w:val="3504" w:hRule="atLeast"/>
          <w:cantSplit w:val="false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Indicatori esplicativi del livello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Lavoro o studio, sotto la diretta supervisione, in un contesto strutturato.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e1"/>
              <w:spacing w:before="0"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Lavoro o studio, sotto la supervisione, con un certo grado di autonomia.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2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Assumere la responsabilità di portare a termine compiti nell’ambito del lavoro o dello studio.</w:t>
            </w:r>
          </w:p>
          <w:p>
            <w:pPr>
              <w:pStyle w:val="Normale1"/>
              <w:spacing w:before="0"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Adeguare il proprio comportamento alle circostanze nella soluzione dei problemi.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Sapersi gestire autonomamente, nel quadro di istruzioni, in un contesto di lavoro o di studio, di solito prevedibili, ma soggetti a cambiamenti.</w:t>
            </w:r>
          </w:p>
          <w:p>
            <w:pPr>
              <w:pStyle w:val="Normale1"/>
              <w:spacing w:before="0" w:after="20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Sorvegliare il lavoro di routine di altri, assumendo una certa responsabilità per la valutazione e il miglioramento di attività lavorative o di studio.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Start w:id="1" w:name="_GoBack"/>
      <w:bookmarkEnd w:id="1"/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397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Times New Roman Bold">
    <w:charset w:val="01"/>
    <w:family w:val="roman"/>
    <w:pitch w:val="variable"/>
  </w:font>
  <w:font w:name="Lucida Grand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spacing w:lineRule="auto" w:line="240" w:before="0" w:after="0"/>
      <w:rPr>
        <w:rFonts w:cs="Arial" w:ascii="Arial" w:hAnsi="Arial"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  <w:tbl>
    <w:tblPr>
      <w:tblW w:w="9638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  <w:right w:val="single" w:sz="4" w:space="0" w:color="00000A"/>
        <w:insideV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8285"/>
      <w:gridCol w:w="1352"/>
    </w:tblGrid>
    <w:tr>
      <w:trPr>
        <w:trHeight w:val="523" w:hRule="atLeast"/>
        <w:cantSplit w:val="false"/>
      </w:trPr>
      <w:tc>
        <w:tcPr>
          <w:tcW w:w="828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Pidipagina"/>
            <w:spacing w:lineRule="auto" w:line="240" w:before="0" w:after="0"/>
            <w:rPr>
              <w:rFonts w:cs="Arial" w:ascii="Arial Narrow" w:hAnsi="Arial Narrow"/>
              <w:b/>
              <w:sz w:val="16"/>
              <w:szCs w:val="16"/>
            </w:rPr>
          </w:pPr>
          <w:r>
            <w:rPr>
              <w:rFonts w:cs="Arial" w:ascii="Arial Narrow" w:hAnsi="Arial Narrow"/>
              <w:b/>
              <w:sz w:val="16"/>
              <w:szCs w:val="16"/>
            </w:rPr>
            <w:fldChar w:fldCharType="begin"/>
          </w:r>
          <w:r>
            <w:instrText> SUBJECT </w:instrText>
          </w:r>
          <w:r>
            <w:fldChar w:fldCharType="separate"/>
          </w:r>
          <w:r>
            <w:t>STRUMENTI DI DIDATTICA PER COMPETENZE</w:t>
          </w:r>
          <w:r>
            <w:fldChar w:fldCharType="end"/>
          </w:r>
          <w:r>
            <w:rPr>
              <w:rFonts w:cs="Arial" w:ascii="Arial Narrow" w:hAnsi="Arial Narrow"/>
              <w:b/>
              <w:sz w:val="16"/>
              <w:szCs w:val="16"/>
            </w:rPr>
            <w:t xml:space="preserve">:  FORMAT UDA </w:t>
          </w:r>
        </w:p>
      </w:tc>
      <w:tc>
        <w:tcPr>
          <w:tcW w:w="13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Pidipagina"/>
            <w:spacing w:lineRule="auto" w:line="240" w:before="0" w:after="0"/>
            <w:jc w:val="center"/>
            <w:rPr>
              <w:rFonts w:cs="Arial" w:ascii="Arial Narrow" w:hAnsi="Arial Narrow"/>
              <w:b/>
              <w:sz w:val="16"/>
              <w:szCs w:val="16"/>
            </w:rPr>
          </w:pPr>
          <w:r>
            <w:rPr>
              <w:rFonts w:cs="Arial" w:ascii="Arial Narrow" w:hAnsi="Arial Narrow"/>
              <w:b/>
              <w:sz w:val="16"/>
              <w:szCs w:val="16"/>
            </w:rPr>
            <w:t>Pag</w:t>
          </w:r>
          <w:r>
            <w:rPr>
              <w:rFonts w:cs="Arial" w:ascii="Arial Narrow" w:hAnsi="Arial Narrow"/>
              <w:b/>
              <w:sz w:val="16"/>
              <w:szCs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cs="Arial" w:ascii="Arial Narrow" w:hAnsi="Arial Narrow"/>
              <w:b/>
              <w:sz w:val="16"/>
              <w:szCs w:val="16"/>
            </w:rPr>
            <w:t xml:space="preserve"> di </w:t>
          </w:r>
          <w:r>
            <w:rPr>
              <w:rFonts w:cs="Arial" w:ascii="Arial Narrow" w:hAnsi="Arial Narrow"/>
              <w:b/>
              <w:sz w:val="16"/>
              <w:szCs w:val="16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>
    <w:pPr>
      <w:pStyle w:val="Normal"/>
      <w:spacing w:lineRule="auto" w:line="240" w:before="0" w:after="0"/>
      <w:rPr>
        <w:rFonts w:cs="Arial" w:ascii="Arial Narrow" w:hAnsi="Arial Narrow"/>
        <w:b/>
        <w:i/>
        <w:sz w:val="16"/>
        <w:szCs w:val="16"/>
      </w:rPr>
    </w:pPr>
    <w:r>
      <w:rPr>
        <w:rFonts w:cs="Arial" w:ascii="Arial Narrow" w:hAnsi="Arial Narrow"/>
        <w:b/>
        <w:i/>
        <w:sz w:val="16"/>
        <w:szCs w:val="16"/>
      </w:rPr>
    </w:r>
  </w:p>
  <w:p>
    <w:pPr>
      <w:pStyle w:val="Normal"/>
      <w:spacing w:lineRule="auto" w:line="240" w:before="0" w:after="0"/>
      <w:rPr>
        <w:rFonts w:cs="Arial" w:ascii="Arial Narrow" w:hAnsi="Arial Narrow"/>
        <w:b/>
        <w:i/>
        <w:sz w:val="16"/>
        <w:szCs w:val="16"/>
      </w:rPr>
    </w:pPr>
    <w:r>
      <w:rPr>
        <w:rFonts w:cs="Arial" w:ascii="Arial Narrow" w:hAnsi="Arial Narrow"/>
        <w:b/>
        <w:i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0" w:name="heading 1"/>
    <w:lsdException w:unhideWhenUsed="0" w:semiHidden="0" w:qFormat="1" w:uiPriority="0" w:name="heading 2"/>
    <w:lsdException w:unhideWhenUsed="0" w:semiHidden="0" w:qFormat="1" w:uiPriority="9" w:name="heading 3"/>
    <w:lsdException w:unhideWhenUsed="0" w:semiHidden="0" w:qFormat="1" w:uiPriority="0" w:name="heading 4"/>
    <w:lsdException w:unhideWhenUsed="0" w:semiHidden="0"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uiPriority="0" w:name="endnote reference"/>
    <w:lsdException w:uiPriority="0" w:name="endnote text"/>
    <w:lsdException w:unhideWhenUsed="0" w:semiHidden="0" w:qFormat="1" w:uiPriority="10" w:name="Title"/>
    <w:lsdException w:uiPriority="1" w:name="Default Paragraph Font"/>
    <w:lsdException w:uiPriority="0" w:name="Body Text"/>
    <w:lsdException w:uiPriority="0" w:name="Body Text Indent"/>
    <w:lsdException w:unhideWhenUsed="0" w:semiHidden="0" w:qFormat="1" w:uiPriority="0" w:name="Subtitle"/>
    <w:lsdException w:uiPriority="0" w:name="Body Text Indent 3"/>
    <w:lsdException w:uiPriority="0" w:name="Hyperlink"/>
    <w:lsdException w:unhideWhenUsed="0" w:semiHidden="0" w:qFormat="1" w:uiPriority="0" w:name="Strong"/>
    <w:lsdException w:unhideWhenUsed="0" w:semiHidden="0" w:qFormat="1" w:uiPriority="20" w:name="Emphasis"/>
    <w:lsdException w:uiPriority="0" w:name="Plain Text"/>
    <w:lsdException w:uiPriority="0" w:name="Normal (Web)"/>
    <w:lsdException w:unhideWhenUsed="0" w:semiHidden="0" w:uiPriority="3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0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7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qFormat/>
    <w:link w:val="Titolo1Carattere"/>
    <w:rsid w:val="00ae44ff"/>
    <w:basedOn w:val="Normal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Titolo2">
    <w:name w:val="Titolo 2"/>
    <w:qFormat/>
    <w:link w:val="Titolo2Carattere"/>
    <w:rsid w:val="00ae44ff"/>
    <w:basedOn w:val="Normal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Titolo3">
    <w:name w:val="Titolo 3"/>
    <w:uiPriority w:val="9"/>
    <w:qFormat/>
    <w:link w:val="Titolo3Carattere"/>
    <w:rsid w:val="00a67acf"/>
    <w:basedOn w:val="Normal"/>
    <w:pPr>
      <w:keepNext/>
      <w:widowControl w:val="false"/>
      <w:suppressAutoHyphens w:val="true"/>
      <w:spacing w:lineRule="auto" w:line="240" w:before="0" w:after="0"/>
      <w:ind w:left="1800" w:right="0" w:hanging="360"/>
      <w:jc w:val="center"/>
      <w:outlineLvl w:val="2"/>
    </w:pPr>
    <w:rPr>
      <w:rFonts w:ascii="Times New Roman" w:hAnsi="Times New Roman" w:eastAsia="Times New Roman"/>
      <w:b/>
      <w:bCs/>
      <w:sz w:val="20"/>
      <w:szCs w:val="20"/>
      <w:lang w:eastAsia="ar-SA"/>
    </w:rPr>
  </w:style>
  <w:style w:type="paragraph" w:styleId="Titolo4">
    <w:name w:val="Titolo 4"/>
    <w:qFormat/>
    <w:link w:val="Titolo4Carattere"/>
    <w:rsid w:val="00a67acf"/>
    <w:basedOn w:val="Normal"/>
    <w:pPr>
      <w:keepNext/>
      <w:widowControl w:val="false"/>
      <w:numPr>
        <w:ilvl w:val="0"/>
        <w:numId w:val="1"/>
      </w:numPr>
      <w:suppressAutoHyphens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caps/>
      <w:sz w:val="20"/>
      <w:szCs w:val="20"/>
      <w:lang w:eastAsia="ar-SA"/>
    </w:rPr>
  </w:style>
  <w:style w:type="paragraph" w:styleId="Titolo5">
    <w:name w:val="Titolo 5"/>
    <w:uiPriority w:val="9"/>
    <w:qFormat/>
    <w:link w:val="Titolo5Carattere"/>
    <w:rsid w:val="00d547d1"/>
    <w:basedOn w:val="Normal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link w:val="Titolo1"/>
    <w:rsid w:val="00ae44ff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Titolo2Carattere" w:customStyle="1">
    <w:name w:val="Titolo 2 Carattere"/>
    <w:link w:val="Titolo2"/>
    <w:rsid w:val="00ae44ff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Titolo3Carattere" w:customStyle="1">
    <w:name w:val="Titolo 3 Carattere"/>
    <w:uiPriority w:val="9"/>
    <w:link w:val="Titolo3"/>
    <w:rsid w:val="00a67acf"/>
    <w:rPr>
      <w:rFonts w:ascii="Times New Roman" w:hAnsi="Times New Roman" w:eastAsia="Times New Roman"/>
      <w:b/>
      <w:bCs/>
      <w:lang w:eastAsia="ar-SA"/>
    </w:rPr>
  </w:style>
  <w:style w:type="character" w:styleId="Titolo4Carattere" w:customStyle="1">
    <w:name w:val="Titolo 4 Carattere"/>
    <w:link w:val="Titolo4"/>
    <w:rsid w:val="00a67acf"/>
    <w:rPr>
      <w:rFonts w:ascii="Times New Roman" w:hAnsi="Times New Roman" w:eastAsia="Times New Roman"/>
      <w:b/>
      <w:caps/>
      <w:lang w:eastAsia="ar-SA"/>
    </w:rPr>
  </w:style>
  <w:style w:type="character" w:styleId="Titolo5Carattere" w:customStyle="1">
    <w:name w:val="Titolo 5 Carattere"/>
    <w:uiPriority w:val="9"/>
    <w:link w:val="Titolo5"/>
    <w:rsid w:val="00d547d1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IntestazioneCarattere" w:customStyle="1">
    <w:name w:val="Intestazione Carattere"/>
    <w:uiPriority w:val="99"/>
    <w:link w:val="Intestazione"/>
    <w:rsid w:val="00a67ac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link w:val="Pidipagina"/>
    <w:rsid w:val="00a67acf"/>
    <w:rPr>
      <w:sz w:val="22"/>
      <w:szCs w:val="22"/>
      <w:lang w:eastAsia="en-US"/>
    </w:rPr>
  </w:style>
  <w:style w:type="character" w:styleId="TestofumettoCarattere" w:customStyle="1">
    <w:name w:val="Testo fumetto Carattere"/>
    <w:uiPriority w:val="99"/>
    <w:semiHidden/>
    <w:link w:val="Testofumetto"/>
    <w:rsid w:val="00a67acf"/>
    <w:rPr>
      <w:rFonts w:ascii="Tahoma" w:hAnsi="Tahoma" w:cs="Tahoma"/>
      <w:sz w:val="16"/>
      <w:szCs w:val="16"/>
      <w:lang w:eastAsia="en-US"/>
    </w:rPr>
  </w:style>
  <w:style w:type="character" w:styleId="SottotitoloCarattere" w:customStyle="1">
    <w:name w:val="Sottotitolo Carattere"/>
    <w:uiPriority w:val="11"/>
    <w:link w:val="Sottotitolo"/>
    <w:rsid w:val="00a67acf"/>
    <w:rPr>
      <w:rFonts w:ascii="Cambria" w:hAnsi="Cambria" w:eastAsia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qFormat/>
    <w:rsid w:val="00a67acf"/>
    <w:rPr>
      <w:b/>
      <w:bCs/>
    </w:rPr>
  </w:style>
  <w:style w:type="character" w:styleId="TestonormaleCarattere" w:customStyle="1">
    <w:name w:val="Testo normale Carattere"/>
    <w:semiHidden/>
    <w:link w:val="Testonormale"/>
    <w:rsid w:val="00a67acf"/>
    <w:rPr>
      <w:rFonts w:ascii="Courier New" w:hAnsi="Courier New" w:eastAsia="Times New Roman"/>
      <w:color w:val="000000"/>
      <w:sz w:val="24"/>
      <w:szCs w:val="24"/>
    </w:rPr>
  </w:style>
  <w:style w:type="character" w:styleId="RientrocorpodeltestoCarattere" w:customStyle="1">
    <w:name w:val="Rientro corpo del testo Carattere"/>
    <w:link w:val="Rientrocorpodeltesto"/>
    <w:rsid w:val="00a67acf"/>
    <w:rPr>
      <w:rFonts w:ascii="Times New Roman" w:hAnsi="Times New Roman" w:eastAsia="Times New Roman"/>
      <w:bCs/>
      <w:lang w:eastAsia="ar-SA"/>
    </w:rPr>
  </w:style>
  <w:style w:type="character" w:styleId="Rientrocorpodeltesto3Carattere" w:customStyle="1">
    <w:name w:val="Rientro corpo del testo 3 Carattere"/>
    <w:link w:val="Rientrocorpodeltesto3"/>
    <w:rsid w:val="00a67acf"/>
    <w:rPr>
      <w:rFonts w:ascii="Times New Roman" w:hAnsi="Times New Roman" w:eastAsia="Times New Roman"/>
      <w:sz w:val="16"/>
      <w:szCs w:val="16"/>
    </w:rPr>
  </w:style>
  <w:style w:type="character" w:styleId="Corpodeltesto2Carattere" w:customStyle="1">
    <w:name w:val="Corpo del testo 2 Carattere"/>
    <w:uiPriority w:val="99"/>
    <w:semiHidden/>
    <w:link w:val="Corpodeltesto2"/>
    <w:rsid w:val="00a67acf"/>
    <w:rPr>
      <w:sz w:val="22"/>
      <w:szCs w:val="22"/>
      <w:lang w:eastAsia="en-US"/>
    </w:rPr>
  </w:style>
  <w:style w:type="character" w:styleId="CorpodeltestoCarattere" w:customStyle="1">
    <w:name w:val="Corpo del testo Carattere"/>
    <w:link w:val="Corpodeltesto"/>
    <w:rsid w:val="00a67acf"/>
    <w:rPr>
      <w:sz w:val="22"/>
      <w:szCs w:val="22"/>
      <w:lang w:eastAsia="en-US"/>
    </w:rPr>
  </w:style>
  <w:style w:type="character" w:styleId="Corpodeltesto3Carattere" w:customStyle="1">
    <w:name w:val="Corpo del testo 3 Carattere"/>
    <w:uiPriority w:val="99"/>
    <w:semiHidden/>
    <w:link w:val="Corpodeltesto3"/>
    <w:rsid w:val="00a67acf"/>
    <w:rPr>
      <w:sz w:val="16"/>
      <w:szCs w:val="16"/>
      <w:lang w:eastAsia="en-US"/>
    </w:rPr>
  </w:style>
  <w:style w:type="character" w:styleId="TestonotadichiusuraCarattere" w:customStyle="1">
    <w:name w:val="Testo nota di chiusura Carattere"/>
    <w:uiPriority w:val="99"/>
    <w:semiHidden/>
    <w:link w:val="Testonotadichiusura"/>
    <w:rsid w:val="00a67acf"/>
    <w:rPr>
      <w:lang w:eastAsia="en-US"/>
    </w:rPr>
  </w:style>
  <w:style w:type="character" w:styleId="Endnotereference">
    <w:name w:val="endnote reference"/>
    <w:semiHidden/>
    <w:unhideWhenUsed/>
    <w:rsid w:val="00a67acf"/>
    <w:rPr>
      <w:vertAlign w:val="superscript"/>
    </w:rPr>
  </w:style>
  <w:style w:type="character" w:styleId="CollegamentoInternet">
    <w:name w:val="Collegamento Internet"/>
    <w:rsid w:val="00a67acf"/>
    <w:rPr>
      <w:color w:val="000000"/>
      <w:u w:val="single"/>
      <w:lang w:val="zxx" w:eastAsia="zxx" w:bidi="zxx"/>
    </w:rPr>
  </w:style>
  <w:style w:type="character" w:styleId="TestonotaapidipaginaCarattere" w:customStyle="1">
    <w:name w:val="Testo nota a piè di pagina Carattere"/>
    <w:semiHidden/>
    <w:link w:val="Testonotaapidipagina"/>
    <w:rsid w:val="00ac335d"/>
    <w:rPr>
      <w:rFonts w:ascii="Times New Roman" w:hAnsi="Times New Roman" w:eastAsia="Times New Roman"/>
    </w:rPr>
  </w:style>
  <w:style w:type="character" w:styleId="Footnotereference">
    <w:name w:val="footnote reference"/>
    <w:semiHidden/>
    <w:rsid w:val="00ac335d"/>
    <w:rPr>
      <w:vertAlign w:val="superscript"/>
    </w:rPr>
  </w:style>
  <w:style w:type="character" w:styleId="Rientrocorpodeltesto2Carattere" w:customStyle="1">
    <w:name w:val="Rientro corpo del testo 2 Carattere"/>
    <w:uiPriority w:val="99"/>
    <w:semiHidden/>
    <w:link w:val="Rientrocorpodeltesto2"/>
    <w:rsid w:val="00e418d2"/>
    <w:rPr>
      <w:sz w:val="22"/>
      <w:szCs w:val="22"/>
      <w:lang w:eastAsia="en-US"/>
    </w:rPr>
  </w:style>
  <w:style w:type="character" w:styleId="CarattereCarattere10" w:customStyle="1">
    <w:name w:val="Carattere Carattere10"/>
    <w:rsid w:val="007838ef"/>
    <w:rPr>
      <w:sz w:val="22"/>
      <w:szCs w:val="22"/>
      <w:lang w:eastAsia="en-US"/>
    </w:rPr>
  </w:style>
  <w:style w:type="character" w:styleId="CarattereCarattere9" w:customStyle="1">
    <w:name w:val="Carattere Carattere9"/>
    <w:semiHidden/>
    <w:rsid w:val="007838ef"/>
    <w:rPr>
      <w:sz w:val="22"/>
      <w:szCs w:val="22"/>
      <w:lang w:eastAsia="en-US"/>
    </w:rPr>
  </w:style>
  <w:style w:type="character" w:styleId="CarattereCarattere8" w:customStyle="1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styleId="CarattereCarattere7" w:customStyle="1">
    <w:name w:val="Carattere Carattere7"/>
    <w:rsid w:val="007838ef"/>
    <w:rPr>
      <w:rFonts w:ascii="Cambria" w:hAnsi="Cambria" w:eastAsia="Times New Roman"/>
      <w:i/>
      <w:iCs/>
      <w:color w:val="4F81BD"/>
      <w:spacing w:val="15"/>
      <w:sz w:val="24"/>
      <w:szCs w:val="24"/>
      <w:lang w:eastAsia="en-US"/>
    </w:rPr>
  </w:style>
  <w:style w:type="character" w:styleId="CarattereCarattere6" w:customStyle="1">
    <w:name w:val="Carattere Carattere6"/>
    <w:semiHidden/>
    <w:rsid w:val="007838ef"/>
    <w:rPr>
      <w:rFonts w:ascii="Courier New" w:hAnsi="Courier New" w:eastAsia="Times New Roman"/>
      <w:color w:val="000000"/>
      <w:sz w:val="24"/>
      <w:szCs w:val="24"/>
    </w:rPr>
  </w:style>
  <w:style w:type="character" w:styleId="CarattereCarattere12" w:customStyle="1">
    <w:name w:val="Carattere Carattere12"/>
    <w:rsid w:val="007838ef"/>
    <w:rPr>
      <w:rFonts w:ascii="Times New Roman" w:hAnsi="Times New Roman" w:eastAsia="Times New Roman"/>
      <w:b/>
      <w:bCs/>
      <w:lang w:eastAsia="ar-SA"/>
    </w:rPr>
  </w:style>
  <w:style w:type="character" w:styleId="CarattereCarattere11" w:customStyle="1">
    <w:name w:val="Carattere Carattere11"/>
    <w:rsid w:val="007838ef"/>
    <w:rPr>
      <w:rFonts w:ascii="Times New Roman" w:hAnsi="Times New Roman" w:eastAsia="Times New Roman"/>
      <w:b/>
      <w:caps/>
      <w:lang w:eastAsia="ar-SA"/>
    </w:rPr>
  </w:style>
  <w:style w:type="character" w:styleId="CarattereCarattere5" w:customStyle="1">
    <w:name w:val="Carattere Carattere5"/>
    <w:rsid w:val="007838ef"/>
    <w:rPr>
      <w:rFonts w:ascii="Times New Roman" w:hAnsi="Times New Roman" w:eastAsia="Times New Roman"/>
      <w:bCs/>
      <w:lang w:eastAsia="ar-SA"/>
    </w:rPr>
  </w:style>
  <w:style w:type="character" w:styleId="CarattereCarattere4" w:customStyle="1">
    <w:name w:val="Carattere Carattere4"/>
    <w:rsid w:val="007838ef"/>
    <w:rPr>
      <w:rFonts w:ascii="Times New Roman" w:hAnsi="Times New Roman" w:eastAsia="Times New Roman"/>
      <w:sz w:val="16"/>
      <w:szCs w:val="16"/>
    </w:rPr>
  </w:style>
  <w:style w:type="character" w:styleId="CarattereCarattere3" w:customStyle="1">
    <w:name w:val="Carattere Carattere3"/>
    <w:semiHidden/>
    <w:rsid w:val="007838ef"/>
    <w:rPr>
      <w:sz w:val="22"/>
      <w:szCs w:val="22"/>
      <w:lang w:eastAsia="en-US"/>
    </w:rPr>
  </w:style>
  <w:style w:type="character" w:styleId="CarattereCarattere2" w:customStyle="1">
    <w:name w:val="Carattere Carattere2"/>
    <w:semiHidden/>
    <w:rsid w:val="007838ef"/>
    <w:rPr>
      <w:sz w:val="22"/>
      <w:szCs w:val="22"/>
      <w:lang w:eastAsia="en-US"/>
    </w:rPr>
  </w:style>
  <w:style w:type="character" w:styleId="CarattereCarattere1" w:customStyle="1">
    <w:name w:val="Carattere Carattere1"/>
    <w:semiHidden/>
    <w:rsid w:val="007838ef"/>
    <w:rPr>
      <w:sz w:val="16"/>
      <w:szCs w:val="16"/>
      <w:lang w:eastAsia="en-US"/>
    </w:rPr>
  </w:style>
  <w:style w:type="character" w:styleId="CarattereCarattere" w:customStyle="1">
    <w:name w:val="Carattere Carattere"/>
    <w:semiHidden/>
    <w:rsid w:val="007838ef"/>
    <w:rPr>
      <w:lang w:eastAsia="en-U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Arial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b/>
      <w:color w:val="FF0000"/>
      <w:sz w:val="18"/>
      <w:szCs w:val="18"/>
    </w:rPr>
  </w:style>
  <w:style w:type="character" w:styleId="ListLabel5">
    <w:name w:val="ListLabel 5"/>
    <w:rPr>
      <w:b/>
    </w:rPr>
  </w:style>
  <w:style w:type="character" w:styleId="ListLabel6">
    <w:name w:val="ListLabel 6"/>
    <w:rPr>
      <w:color w:val="00000A"/>
    </w:rPr>
  </w:style>
  <w:style w:type="character" w:styleId="ListLabel7">
    <w:name w:val="ListLabel 7"/>
    <w:rPr>
      <w:sz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nhideWhenUsed/>
    <w:link w:val="CorpodeltestoCarattere"/>
    <w:rsid w:val="00a67acf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unhideWhenUsed/>
    <w:link w:val="IntestazioneCarattere"/>
    <w:rsid w:val="00a67acf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a67acf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TestofumettoCarattere"/>
    <w:rsid w:val="00a67acf"/>
    <w:basedOn w:val="Normal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rigliamedia1Colore21" w:customStyle="1">
    <w:name w:val="Griglia media 1 - Colore 21"/>
    <w:qFormat/>
    <w:rsid w:val="00a67acf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Sottotitolo">
    <w:name w:val="Sottotitolo"/>
    <w:uiPriority w:val="11"/>
    <w:qFormat/>
    <w:link w:val="SottotitoloCarattere"/>
    <w:rsid w:val="00a67acf"/>
    <w:basedOn w:val="Normal"/>
    <w:pPr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semiHidden/>
    <w:unhideWhenUsed/>
    <w:link w:val="TestonormaleCarattere"/>
    <w:rsid w:val="00a67acf"/>
    <w:basedOn w:val="Normal"/>
    <w:pPr>
      <w:spacing w:lineRule="auto" w:line="240" w:before="0" w:after="0"/>
    </w:pPr>
    <w:rPr>
      <w:rFonts w:ascii="Courier New" w:hAnsi="Courier New" w:eastAsia="Times New Roman"/>
      <w:color w:val="000000"/>
      <w:sz w:val="24"/>
      <w:szCs w:val="24"/>
    </w:rPr>
  </w:style>
  <w:style w:type="paragraph" w:styleId="NormalWeb">
    <w:name w:val="Normal (Web)"/>
    <w:rsid w:val="00a67acf"/>
    <w:basedOn w:val="Normal"/>
    <w:pPr>
      <w:spacing w:before="0" w:after="280"/>
    </w:pPr>
    <w:rPr>
      <w:rFonts w:ascii="Arial Unicode MS" w:hAnsi="Arial Unicode MS" w:eastAsia="Arial Unicode MS" w:cs="Arial Unicode MS"/>
      <w:color w:val="000000"/>
      <w:sz w:val="24"/>
      <w:szCs w:val="24"/>
      <w:lang w:eastAsia="it-IT"/>
    </w:rPr>
  </w:style>
  <w:style w:type="paragraph" w:styleId="Corpodeltesto31" w:customStyle="1">
    <w:name w:val="Corpo del testo 31"/>
    <w:rsid w:val="00a67acf"/>
    <w:basedOn w:val="Normal"/>
    <w:pPr>
      <w:shd w:fill="FFFFFF" w:val="clear"/>
      <w:spacing w:lineRule="auto" w:line="240" w:before="0" w:after="120"/>
      <w:ind w:left="0" w:right="152" w:hanging="0"/>
      <w:jc w:val="both"/>
    </w:pPr>
    <w:rPr>
      <w:rFonts w:ascii="Times New Roman" w:hAnsi="Times New Roman" w:eastAsia="Times New Roman"/>
      <w:i/>
      <w:lang w:eastAsia="ar-SA"/>
    </w:rPr>
  </w:style>
  <w:style w:type="paragraph" w:styleId="Rientrocorpodeltesto">
    <w:name w:val="Rientro corpo del testo"/>
    <w:link w:val="RientrocorpodeltestoCarattere"/>
    <w:rsid w:val="00a67acf"/>
    <w:basedOn w:val="Normal"/>
    <w:pPr>
      <w:widowControl w:val="false"/>
      <w:suppressAutoHyphens w:val="true"/>
      <w:spacing w:lineRule="auto" w:line="240" w:before="0" w:after="0"/>
      <w:ind w:left="170" w:right="0" w:hanging="0"/>
    </w:pPr>
    <w:rPr>
      <w:rFonts w:ascii="Times New Roman" w:hAnsi="Times New Roman" w:eastAsia="Times New Roman"/>
      <w:bCs/>
      <w:sz w:val="20"/>
      <w:szCs w:val="20"/>
      <w:lang w:eastAsia="ar-SA"/>
    </w:rPr>
  </w:style>
  <w:style w:type="paragraph" w:styleId="BodyTextIndent3">
    <w:name w:val="Body Text Indent 3"/>
    <w:link w:val="Rientrocorpodeltesto3Carattere"/>
    <w:rsid w:val="00a67acf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/>
      <w:sz w:val="16"/>
      <w:szCs w:val="16"/>
    </w:rPr>
  </w:style>
  <w:style w:type="paragraph" w:styleId="Anto" w:customStyle="1">
    <w:name w:val="Anto"/>
    <w:rsid w:val="00a67acf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BodyText2">
    <w:name w:val="Body Text 2"/>
    <w:uiPriority w:val="99"/>
    <w:semiHidden/>
    <w:unhideWhenUsed/>
    <w:link w:val="Corpodeltesto2Carattere"/>
    <w:rsid w:val="00a67acf"/>
    <w:basedOn w:val="Normal"/>
    <w:pPr>
      <w:spacing w:lineRule="auto" w:line="480" w:before="0" w:after="120"/>
    </w:pPr>
    <w:rPr/>
  </w:style>
  <w:style w:type="paragraph" w:styleId="BodyText3">
    <w:name w:val="Body Text 3"/>
    <w:uiPriority w:val="99"/>
    <w:semiHidden/>
    <w:unhideWhenUsed/>
    <w:link w:val="Corpodeltesto3Carattere"/>
    <w:rsid w:val="00a67acf"/>
    <w:basedOn w:val="Normal"/>
    <w:pPr>
      <w:spacing w:before="0" w:after="120"/>
    </w:pPr>
    <w:rPr>
      <w:sz w:val="16"/>
      <w:szCs w:val="16"/>
    </w:rPr>
  </w:style>
  <w:style w:type="paragraph" w:styleId="Contenutotabella" w:customStyle="1">
    <w:name w:val="Contenuto tabella"/>
    <w:rsid w:val="00ee504c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4"/>
      <w:szCs w:val="24"/>
      <w:lang w:val="en-US" w:eastAsia="ar-SA"/>
    </w:rPr>
  </w:style>
  <w:style w:type="paragraph" w:styleId="Endnotetext">
    <w:name w:val="endnote text"/>
    <w:uiPriority w:val="99"/>
    <w:semiHidden/>
    <w:unhideWhenUsed/>
    <w:link w:val="TestonotadichiusuraCarattere"/>
    <w:rsid w:val="00a67acf"/>
    <w:basedOn w:val="Normal"/>
    <w:pPr/>
    <w:rPr>
      <w:sz w:val="20"/>
      <w:szCs w:val="20"/>
    </w:rPr>
  </w:style>
  <w:style w:type="paragraph" w:styleId="Indice2">
    <w:name w:val="Indice 2"/>
    <w:rsid w:val="00a67acf"/>
    <w:basedOn w:val="Normal"/>
    <w:pPr>
      <w:spacing w:lineRule="auto" w:line="240" w:before="0" w:after="0"/>
    </w:pPr>
    <w:rPr>
      <w:rFonts w:ascii="Arial" w:hAnsi="Arial" w:cs="Arial"/>
      <w:sz w:val="24"/>
      <w:szCs w:val="24"/>
      <w:lang w:eastAsia="it-IT"/>
    </w:rPr>
  </w:style>
  <w:style w:type="paragraph" w:styleId="Default" w:customStyle="1">
    <w:name w:val="Default"/>
    <w:rsid w:val="00a67acf"/>
    <w:pPr>
      <w:widowControl/>
      <w:suppressAutoHyphens w:val="true"/>
      <w:bidi w:val="0"/>
      <w:jc w:val="left"/>
    </w:pPr>
    <w:rPr>
      <w:rFonts w:ascii="Arial" w:hAnsi="Arial" w:cs="Arial" w:eastAsia="Calibri"/>
      <w:color w:val="000000"/>
      <w:sz w:val="24"/>
      <w:szCs w:val="24"/>
      <w:lang w:val="it-IT" w:eastAsia="it-IT" w:bidi="ar-SA"/>
    </w:rPr>
  </w:style>
  <w:style w:type="paragraph" w:styleId="Footnotetext">
    <w:name w:val="footnote text"/>
    <w:semiHidden/>
    <w:link w:val="TestonotaapidipaginaCarattere"/>
    <w:rsid w:val="00ac335d"/>
    <w:basedOn w:val="Normal"/>
    <w:pPr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BodyTextIndent2">
    <w:name w:val="Body Text Indent 2"/>
    <w:uiPriority w:val="99"/>
    <w:semiHidden/>
    <w:unhideWhenUsed/>
    <w:link w:val="Rientrocorpodeltesto2Carattere"/>
    <w:rsid w:val="00e418d2"/>
    <w:basedOn w:val="Normal"/>
    <w:pPr>
      <w:spacing w:lineRule="auto" w:line="480" w:before="0" w:after="120"/>
      <w:ind w:left="283" w:right="0" w:hanging="0"/>
    </w:pPr>
    <w:rPr/>
  </w:style>
  <w:style w:type="paragraph" w:styleId="Normale1" w:customStyle="1">
    <w:name w:val="Normale1"/>
    <w:uiPriority w:val="99"/>
    <w:qFormat/>
    <w:rsid w:val="000f3b63"/>
    <w:autoRedefine/>
    <w:pPr>
      <w:widowControl/>
      <w:tabs>
        <w:tab w:val="left" w:pos="-31680" w:leader="none"/>
        <w:tab w:val="left" w:pos="-31552" w:leader="none"/>
        <w:tab w:val="left" w:pos="-30844" w:leader="none"/>
        <w:tab w:val="left" w:pos="-30136" w:leader="none"/>
        <w:tab w:val="left" w:pos="-29428" w:leader="none"/>
        <w:tab w:val="left" w:pos="-28720" w:leader="none"/>
        <w:tab w:val="left" w:pos="-28012" w:leader="none"/>
        <w:tab w:val="left" w:pos="-27304" w:leader="none"/>
        <w:tab w:val="left" w:pos="-26596" w:leader="none"/>
        <w:tab w:val="left" w:pos="-25888" w:leader="none"/>
        <w:tab w:val="left" w:pos="-25180" w:leader="none"/>
        <w:tab w:val="left" w:pos="-24472" w:leader="none"/>
        <w:tab w:val="left" w:pos="-23764" w:leader="none"/>
        <w:tab w:val="left" w:pos="-23056" w:leader="none"/>
        <w:tab w:val="left" w:pos="-22348" w:leader="none"/>
        <w:tab w:val="left" w:pos="-21640" w:leader="none"/>
        <w:tab w:val="left" w:pos="-20932" w:leader="none"/>
        <w:tab w:val="left" w:pos="-20224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  <w:tab w:val="left" w:pos="29028" w:leader="none"/>
        <w:tab w:val="left" w:pos="29736" w:leader="none"/>
        <w:tab w:val="left" w:pos="30444" w:leader="none"/>
        <w:tab w:val="left" w:pos="31152" w:leader="none"/>
        <w:tab w:val="left" w:pos="31680" w:leader="none"/>
      </w:tabs>
      <w:suppressAutoHyphens w:val="true"/>
      <w:bidi w:val="0"/>
      <w:jc w:val="left"/>
    </w:pPr>
    <w:rPr>
      <w:rFonts w:ascii="Arial Narrow" w:hAnsi="Arial Narrow" w:eastAsia="ヒラギノ角ゴ Pro W3" w:cs="Arial Narrow"/>
      <w:b/>
      <w:i/>
      <w:color w:val="auto"/>
      <w:sz w:val="18"/>
      <w:szCs w:val="18"/>
      <w:lang w:val="it-IT" w:eastAsia="it-IT" w:bidi="ar-SA"/>
    </w:rPr>
  </w:style>
  <w:style w:type="paragraph" w:styleId="Titolo11" w:customStyle="1">
    <w:name w:val="Titolo 11"/>
    <w:rsid w:val="007d1e6b"/>
    <w:next w:val="Normale1"/>
    <w:pPr>
      <w:keepNext/>
      <w:widowControl/>
      <w:suppressAutoHyphens w:val="true"/>
      <w:bidi w:val="0"/>
      <w:jc w:val="both"/>
      <w:outlineLvl w:val="0"/>
    </w:pPr>
    <w:rPr>
      <w:rFonts w:ascii="Times New Roman Bold" w:hAnsi="Times New Roman Bold" w:eastAsia="ヒラギノ角ゴ Pro W3" w:cs="Times New Roman"/>
      <w:color w:val="000000"/>
      <w:sz w:val="24"/>
      <w:szCs w:val="20"/>
      <w:lang w:val="it-IT" w:eastAsia="it-IT" w:bidi="ar-SA"/>
    </w:rPr>
  </w:style>
  <w:style w:type="paragraph" w:styleId="Corpodeltesto1" w:customStyle="1">
    <w:name w:val="Corpo del testo1"/>
    <w:rsid w:val="007d1e6b"/>
    <w:pPr>
      <w:widowControl/>
      <w:suppressAutoHyphens w:val="true"/>
      <w:bidi w:val="0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it-IT" w:eastAsia="it-IT" w:bidi="ar-SA"/>
    </w:rPr>
  </w:style>
  <w:style w:type="paragraph" w:styleId="Titolo21" w:customStyle="1">
    <w:name w:val="Titolo 21"/>
    <w:rsid w:val="007d1e6b"/>
    <w:next w:val="Normale1"/>
    <w:pPr>
      <w:keepNext/>
      <w:widowControl/>
      <w:suppressAutoHyphens w:val="true"/>
      <w:bidi w:val="0"/>
      <w:jc w:val="left"/>
      <w:outlineLvl w:val="1"/>
    </w:pPr>
    <w:rPr>
      <w:rFonts w:ascii="Times New Roman Bold" w:hAnsi="Times New Roman Bold" w:eastAsia="ヒラギノ角ゴ Pro W3" w:cs="Times New Roman"/>
      <w:color w:val="000000"/>
      <w:sz w:val="24"/>
      <w:szCs w:val="20"/>
      <w:lang w:val="it-IT" w:eastAsia="it-IT" w:bidi="ar-SA"/>
    </w:rPr>
  </w:style>
  <w:style w:type="paragraph" w:styleId="Predefinito" w:customStyle="1">
    <w:name w:val="Predefinito"/>
    <w:rsid w:val="007d1e6b"/>
    <w:pPr>
      <w:widowControl/>
      <w:suppressAutoHyphens w:val="true"/>
      <w:bidi w:val="0"/>
      <w:spacing w:lineRule="auto" w:line="276" w:before="0" w:after="200"/>
      <w:jc w:val="left"/>
    </w:pPr>
    <w:rPr>
      <w:rFonts w:ascii="Lucida Grande" w:hAnsi="Lucida Grande" w:eastAsia="ヒラギノ角ゴ Pro W3" w:cs="Times New Roman"/>
      <w:color w:val="000000"/>
      <w:sz w:val="22"/>
      <w:szCs w:val="20"/>
      <w:lang w:val="it-IT" w:eastAsia="it-IT" w:bidi="ar-SA"/>
    </w:rPr>
  </w:style>
  <w:style w:type="paragraph" w:styleId="Stile" w:customStyle="1">
    <w:name w:val="Stile"/>
    <w:rsid w:val="006f102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sz w:val="24"/>
      <w:szCs w:val="24"/>
      <w:lang w:val="it-IT" w:eastAsia="it-IT" w:bidi="ar-SA"/>
    </w:rPr>
  </w:style>
  <w:style w:type="paragraph" w:styleId="CM1" w:customStyle="1">
    <w:name w:val="CM1"/>
    <w:rsid w:val="00aa55dd"/>
    <w:basedOn w:val="Normal"/>
    <w:pPr>
      <w:widowControl w:val="false"/>
      <w:spacing w:lineRule="atLeast" w:line="553" w:before="0" w:after="0"/>
    </w:pPr>
    <w:rPr>
      <w:rFonts w:ascii="Arial" w:hAnsi="Arial" w:eastAsia="Times New Roman" w:cs="Arial"/>
      <w:sz w:val="24"/>
      <w:szCs w:val="24"/>
      <w:lang w:eastAsia="it-IT"/>
    </w:rPr>
  </w:style>
  <w:style w:type="paragraph" w:styleId="Normale11" w:customStyle="1">
    <w:name w:val="normale1"/>
    <w:rsid w:val="00970ef0"/>
    <w:basedOn w:val="Normal"/>
    <w:pPr>
      <w:spacing w:before="0" w:after="280"/>
    </w:pPr>
    <w:rPr>
      <w:rFonts w:ascii="Arial Narrow" w:hAnsi="Arial Narrow" w:eastAsia="ヒラギノ角ゴ Pro W3" w:cs="Arial"/>
      <w:sz w:val="24"/>
      <w:szCs w:val="24"/>
      <w:lang w:eastAsia="it-IT"/>
    </w:rPr>
  </w:style>
  <w:style w:type="paragraph" w:styleId="Rientrocorpodeltesto31" w:customStyle="1">
    <w:name w:val="Rientro corpo del testo 31"/>
    <w:rsid w:val="00c43b28"/>
    <w:basedOn w:val="Normal"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P1" w:customStyle="1">
    <w:name w:val="p1"/>
    <w:rsid w:val="00a22a9c"/>
    <w:basedOn w:val="Normal"/>
    <w:pPr>
      <w:spacing w:lineRule="auto" w:line="240" w:before="0" w:after="0"/>
    </w:pPr>
    <w:rPr>
      <w:rFonts w:ascii="Helvetica" w:hAnsi="Helvetica"/>
      <w:color w:val="0044D7"/>
      <w:sz w:val="17"/>
      <w:szCs w:val="17"/>
      <w:lang w:eastAsia="it-IT"/>
    </w:rPr>
  </w:style>
  <w:style w:type="paragraph" w:styleId="P2" w:customStyle="1">
    <w:name w:val="p2"/>
    <w:rsid w:val="00a22a9c"/>
    <w:basedOn w:val="Normal"/>
    <w:pPr>
      <w:spacing w:lineRule="auto" w:line="240" w:before="0" w:after="0"/>
    </w:pPr>
    <w:rPr>
      <w:rFonts w:ascii="Helvetica" w:hAnsi="Helvetica"/>
      <w:sz w:val="13"/>
      <w:szCs w:val="13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67acf"/>
    <w:tblPr>
      <w:tblInd w:type="dxa" w:w="0"/>
      <w:tblBorders>
        <w:top w:sz="4" w:space="0" w:color="000000" w:val="single"/>
        <w:left w:sz="4" w:space="0" w:color="000000" w:val="single"/>
        <w:bottom w:sz="4" w:space="0" w:color="000000" w:val="single"/>
        <w:right w:sz="4" w:space="0" w:color="000000" w:val="single"/>
        <w:insideH w:sz="4" w:space="0" w:color="000000" w:val="single"/>
        <w:insideV w:sz="4" w:space="0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C2E184-C29B-40AA-95F2-58217675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2019-09-03T13:06:00Z</dcterms:created>
  <dc:creator>RVC</dc:creator>
  <dc:description>VALIDATO DAL CTS dei progetti RVC</dc:description>
  <cp:keywords>B.0 30 LUGLIO 2011</cp:keywords>
  <dc:language>it-IT</dc:language>
  <cp:lastModifiedBy>Criss</cp:lastModifiedBy>
  <cp:lastPrinted>2018-09-03T18:54:00Z</cp:lastPrinted>
  <dcterms:modified xsi:type="dcterms:W3CDTF">2019-09-03T13:06:00Z</dcterms:modified>
  <cp:revision>2</cp:revision>
  <dc:subject>STRUMENTI DI DIDATTICA PER COMPETENZE</dc:subject>
</cp:coreProperties>
</file>